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page" w:horzAnchor="margin" w:tblpY="201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9"/>
        <w:gridCol w:w="5234"/>
      </w:tblGrid>
      <w:tr w:rsidR="00972F5D" w:rsidRPr="00972F5D" w:rsidTr="00290052">
        <w:trPr>
          <w:trHeight w:val="274"/>
        </w:trPr>
        <w:tc>
          <w:tcPr>
            <w:tcW w:w="4689" w:type="dxa"/>
          </w:tcPr>
          <w:p w:rsidR="00972F5D" w:rsidRPr="00972F5D" w:rsidRDefault="00E9585C" w:rsidP="00972F5D">
            <w:pPr>
              <w:tabs>
                <w:tab w:val="left" w:pos="426"/>
                <w:tab w:val="left" w:pos="720"/>
                <w:tab w:val="left" w:pos="8175"/>
              </w:tabs>
              <w:autoSpaceDE w:val="0"/>
              <w:autoSpaceDN w:val="0"/>
              <w:adjustRightInd w:val="0"/>
              <w:rPr>
                <w:rFonts w:ascii="Arial" w:hAnsi="Arial" w:cs="Arial"/>
                <w:b/>
              </w:rPr>
            </w:pPr>
            <w:r>
              <w:rPr>
                <w:rFonts w:ascii="Arial" w:hAnsi="Arial" w:cs="Arial"/>
                <w:b/>
              </w:rPr>
              <w:t>PRIVATE AND CONFIDENTIAL</w:t>
            </w:r>
          </w:p>
        </w:tc>
        <w:tc>
          <w:tcPr>
            <w:tcW w:w="5234" w:type="dxa"/>
          </w:tcPr>
          <w:p w:rsidR="00290052" w:rsidRPr="00E9585C" w:rsidRDefault="00290052" w:rsidP="00290052">
            <w:pPr>
              <w:jc w:val="right"/>
              <w:rPr>
                <w:rFonts w:ascii="Arial" w:hAnsi="Arial"/>
                <w:b/>
                <w:sz w:val="24"/>
                <w:szCs w:val="24"/>
              </w:rPr>
            </w:pPr>
          </w:p>
          <w:p w:rsidR="00972F5D" w:rsidRPr="00E9585C" w:rsidRDefault="00972F5D" w:rsidP="00290052">
            <w:pPr>
              <w:jc w:val="right"/>
              <w:rPr>
                <w:rFonts w:ascii="Arial" w:hAnsi="Arial"/>
                <w:b/>
                <w:color w:val="7B2F6D"/>
                <w:sz w:val="24"/>
                <w:szCs w:val="24"/>
              </w:rPr>
            </w:pPr>
            <w:r w:rsidRPr="00E9585C">
              <w:rPr>
                <w:rFonts w:ascii="Arial" w:hAnsi="Arial"/>
                <w:b/>
                <w:color w:val="7B2F6D"/>
                <w:sz w:val="24"/>
                <w:szCs w:val="24"/>
              </w:rPr>
              <w:t>Gender Identity Clinic</w:t>
            </w:r>
          </w:p>
          <w:p w:rsidR="00972F5D" w:rsidRPr="00E9585C" w:rsidRDefault="00972F5D" w:rsidP="00972F5D">
            <w:pPr>
              <w:jc w:val="right"/>
              <w:rPr>
                <w:rFonts w:ascii="Arial" w:hAnsi="Arial"/>
              </w:rPr>
            </w:pPr>
            <w:r w:rsidRPr="00E9585C">
              <w:rPr>
                <w:rFonts w:ascii="Arial" w:hAnsi="Arial"/>
              </w:rPr>
              <w:t>179-183 Fulham Palace Road</w:t>
            </w:r>
          </w:p>
          <w:p w:rsidR="00972F5D" w:rsidRPr="00E9585C" w:rsidRDefault="00972F5D" w:rsidP="00972F5D">
            <w:pPr>
              <w:jc w:val="right"/>
              <w:rPr>
                <w:rFonts w:ascii="Arial" w:hAnsi="Arial"/>
              </w:rPr>
            </w:pPr>
            <w:r w:rsidRPr="00E9585C">
              <w:rPr>
                <w:rFonts w:ascii="Arial" w:hAnsi="Arial"/>
              </w:rPr>
              <w:t>London</w:t>
            </w:r>
          </w:p>
          <w:p w:rsidR="00972F5D" w:rsidRPr="00E9585C" w:rsidRDefault="00972F5D" w:rsidP="00972F5D">
            <w:pPr>
              <w:jc w:val="right"/>
              <w:rPr>
                <w:rFonts w:ascii="Arial" w:hAnsi="Arial"/>
              </w:rPr>
            </w:pPr>
            <w:r w:rsidRPr="00E9585C">
              <w:rPr>
                <w:rFonts w:ascii="Arial" w:hAnsi="Arial"/>
              </w:rPr>
              <w:t>W6 8QZ</w:t>
            </w:r>
          </w:p>
          <w:p w:rsidR="00972F5D" w:rsidRPr="00E9585C" w:rsidRDefault="00972F5D" w:rsidP="00972F5D">
            <w:pPr>
              <w:jc w:val="right"/>
              <w:rPr>
                <w:rFonts w:ascii="Arial" w:hAnsi="Arial"/>
              </w:rPr>
            </w:pPr>
            <w:r w:rsidRPr="00972F5D">
              <w:rPr>
                <w:rFonts w:ascii="Arial" w:hAnsi="Arial"/>
                <w:b/>
              </w:rPr>
              <w:t xml:space="preserve">Tel: </w:t>
            </w:r>
            <w:r w:rsidRPr="00E9585C">
              <w:rPr>
                <w:rFonts w:ascii="Arial" w:hAnsi="Arial"/>
              </w:rPr>
              <w:t>0208 938 7590</w:t>
            </w:r>
          </w:p>
          <w:p w:rsidR="00972F5D" w:rsidRPr="00E9585C" w:rsidRDefault="00972F5D" w:rsidP="00972F5D">
            <w:pPr>
              <w:jc w:val="right"/>
              <w:rPr>
                <w:rFonts w:ascii="Arial" w:hAnsi="Arial"/>
              </w:rPr>
            </w:pPr>
            <w:r w:rsidRPr="00972F5D">
              <w:rPr>
                <w:rFonts w:ascii="Arial" w:hAnsi="Arial"/>
                <w:b/>
              </w:rPr>
              <w:t xml:space="preserve">Fax: </w:t>
            </w:r>
            <w:r w:rsidRPr="00E9585C">
              <w:rPr>
                <w:rFonts w:ascii="Arial" w:hAnsi="Arial"/>
              </w:rPr>
              <w:t>0208 150 7862</w:t>
            </w:r>
          </w:p>
          <w:p w:rsidR="00972F5D" w:rsidRPr="00E9585C" w:rsidRDefault="00E9585C" w:rsidP="00290052">
            <w:pPr>
              <w:jc w:val="right"/>
              <w:rPr>
                <w:rFonts w:ascii="Arial" w:hAnsi="Arial"/>
              </w:rPr>
            </w:pPr>
            <w:proofErr w:type="spellStart"/>
            <w:r>
              <w:rPr>
                <w:rFonts w:ascii="Arial" w:hAnsi="Arial"/>
                <w:b/>
              </w:rPr>
              <w:t>Web:</w:t>
            </w:r>
            <w:r w:rsidRPr="00E9585C">
              <w:rPr>
                <w:rFonts w:ascii="Arial" w:hAnsi="Arial"/>
              </w:rPr>
              <w:t>https</w:t>
            </w:r>
            <w:proofErr w:type="spellEnd"/>
            <w:r w:rsidRPr="00E9585C">
              <w:rPr>
                <w:rFonts w:ascii="Arial" w:hAnsi="Arial"/>
              </w:rPr>
              <w:t>://gic.nhs.uk</w:t>
            </w:r>
          </w:p>
          <w:tbl>
            <w:tblPr>
              <w:tblStyle w:val="TableGrid1"/>
              <w:tblpPr w:leftFromText="180" w:rightFromText="180" w:vertAnchor="page" w:horzAnchor="margin" w:tblpY="2011"/>
              <w:tblOverlap w:val="never"/>
              <w:tblW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290052" w:rsidRPr="00972F5D" w:rsidTr="00290052">
              <w:trPr>
                <w:trHeight w:val="80"/>
              </w:trPr>
              <w:tc>
                <w:tcPr>
                  <w:tcW w:w="4535" w:type="dxa"/>
                </w:tcPr>
                <w:p w:rsidR="00290052" w:rsidRDefault="00290052" w:rsidP="00290052">
                  <w:pPr>
                    <w:tabs>
                      <w:tab w:val="left" w:pos="426"/>
                      <w:tab w:val="left" w:pos="3495"/>
                      <w:tab w:val="right" w:pos="4304"/>
                    </w:tabs>
                    <w:rPr>
                      <w:rFonts w:ascii="Arial" w:hAnsi="Arial" w:cs="Arial"/>
                      <w:b/>
                    </w:rPr>
                  </w:pPr>
                </w:p>
                <w:p w:rsidR="00290052" w:rsidRPr="00972F5D" w:rsidRDefault="00290052" w:rsidP="00290052">
                  <w:pPr>
                    <w:tabs>
                      <w:tab w:val="left" w:pos="426"/>
                      <w:tab w:val="left" w:pos="3495"/>
                      <w:tab w:val="right" w:pos="4304"/>
                    </w:tabs>
                    <w:jc w:val="right"/>
                    <w:rPr>
                      <w:rFonts w:ascii="Arial" w:hAnsi="Arial" w:cs="Arial"/>
                    </w:rPr>
                  </w:pPr>
                  <w:bookmarkStart w:id="0" w:name="_GoBack"/>
                  <w:bookmarkEnd w:id="0"/>
                  <w:r w:rsidRPr="00972F5D">
                    <w:rPr>
                      <w:rFonts w:ascii="Arial" w:hAnsi="Arial" w:cs="Arial"/>
                      <w:b/>
                    </w:rPr>
                    <w:t>Our Ref</w:t>
                  </w:r>
                  <w:r w:rsidRPr="00972F5D">
                    <w:rPr>
                      <w:rFonts w:ascii="Arial" w:hAnsi="Arial" w:cs="Arial"/>
                    </w:rPr>
                    <w:t>:</w:t>
                  </w:r>
                </w:p>
                <w:p w:rsidR="00290052" w:rsidRPr="00972F5D" w:rsidRDefault="00290052" w:rsidP="00290052">
                  <w:pPr>
                    <w:tabs>
                      <w:tab w:val="left" w:pos="426"/>
                    </w:tabs>
                    <w:jc w:val="right"/>
                    <w:rPr>
                      <w:rFonts w:ascii="Arial" w:hAnsi="Arial" w:cs="Arial"/>
                      <w:sz w:val="24"/>
                      <w:szCs w:val="24"/>
                    </w:rPr>
                  </w:pPr>
                  <w:r w:rsidRPr="00972F5D">
                    <w:rPr>
                      <w:rFonts w:ascii="Arial" w:hAnsi="Arial" w:cs="Arial"/>
                      <w:b/>
                    </w:rPr>
                    <w:t xml:space="preserve">           Date: </w:t>
                  </w:r>
                </w:p>
              </w:tc>
            </w:tr>
          </w:tbl>
          <w:p w:rsidR="00972F5D" w:rsidRPr="00972F5D" w:rsidRDefault="00972F5D" w:rsidP="00972F5D">
            <w:pPr>
              <w:rPr>
                <w:rFonts w:ascii="Arial" w:hAnsi="Arial" w:cs="Arial"/>
                <w:sz w:val="2"/>
                <w:szCs w:val="16"/>
              </w:rPr>
            </w:pPr>
          </w:p>
        </w:tc>
      </w:tr>
    </w:tbl>
    <w:p w:rsidR="00972F5D" w:rsidRPr="00972F5D" w:rsidRDefault="00972F5D" w:rsidP="00972F5D">
      <w:pPr>
        <w:tabs>
          <w:tab w:val="left" w:pos="426"/>
          <w:tab w:val="left" w:pos="720"/>
          <w:tab w:val="left" w:pos="8175"/>
        </w:tabs>
        <w:autoSpaceDE w:val="0"/>
        <w:autoSpaceDN w:val="0"/>
        <w:adjustRightInd w:val="0"/>
        <w:spacing w:after="0" w:line="240" w:lineRule="auto"/>
        <w:rPr>
          <w:rFonts w:ascii="Arial" w:eastAsia="Times New Roman" w:hAnsi="Arial" w:cs="Arial"/>
          <w:sz w:val="8"/>
          <w:lang w:eastAsia="en-GB"/>
        </w:rPr>
      </w:pPr>
    </w:p>
    <w:p w:rsidR="00972F5D" w:rsidRPr="00972F5D" w:rsidRDefault="00E9585C" w:rsidP="00972F5D">
      <w:pPr>
        <w:tabs>
          <w:tab w:val="left" w:pos="426"/>
        </w:tabs>
        <w:spacing w:after="0" w:line="240" w:lineRule="auto"/>
        <w:rPr>
          <w:rFonts w:ascii="Arial" w:eastAsia="Times New Roman" w:hAnsi="Arial" w:cs="Arial"/>
          <w:b/>
          <w:lang w:eastAsia="en-GB"/>
        </w:rPr>
      </w:pPr>
      <w:r>
        <w:rPr>
          <w:rFonts w:ascii="Arial" w:eastAsia="Times New Roman" w:hAnsi="Arial" w:cs="Arial"/>
          <w:b/>
          <w:lang w:eastAsia="en-GB"/>
        </w:rPr>
        <w:t xml:space="preserve">Re:   DOB: </w:t>
      </w:r>
    </w:p>
    <w:p w:rsidR="00972F5D" w:rsidRPr="00972F5D" w:rsidRDefault="00972F5D" w:rsidP="00972F5D">
      <w:pPr>
        <w:tabs>
          <w:tab w:val="left" w:pos="426"/>
        </w:tabs>
        <w:spacing w:after="0" w:line="240" w:lineRule="auto"/>
        <w:rPr>
          <w:rFonts w:ascii="Arial" w:eastAsia="Times New Roman" w:hAnsi="Arial" w:cs="Arial"/>
          <w:lang w:eastAsia="en-GB"/>
        </w:rPr>
      </w:pPr>
      <w:r w:rsidRPr="00972F5D">
        <w:rPr>
          <w:rFonts w:ascii="Arial" w:eastAsia="Times New Roman" w:hAnsi="Arial" w:cs="Arial"/>
          <w:b/>
          <w:lang w:eastAsia="en-GB"/>
        </w:rPr>
        <w:t xml:space="preserve">Address: </w:t>
      </w:r>
    </w:p>
    <w:p w:rsidR="00972F5D" w:rsidRDefault="00972F5D" w:rsidP="00972F5D">
      <w:pPr>
        <w:spacing w:line="240" w:lineRule="auto"/>
        <w:rPr>
          <w:rFonts w:ascii="Arial" w:eastAsia="Times New Roman" w:hAnsi="Arial" w:cs="Arial"/>
          <w:b/>
          <w:lang w:eastAsia="en-GB"/>
        </w:rPr>
      </w:pPr>
      <w:r w:rsidRPr="00972F5D">
        <w:rPr>
          <w:rFonts w:ascii="Arial" w:eastAsia="Times New Roman" w:hAnsi="Arial" w:cs="Arial"/>
          <w:b/>
          <w:lang w:eastAsia="en-GB"/>
        </w:rPr>
        <w:t xml:space="preserve">NHS No:     </w:t>
      </w:r>
      <w:r w:rsidR="00E9585C">
        <w:rPr>
          <w:rFonts w:ascii="Arial" w:eastAsia="Times New Roman" w:hAnsi="Arial" w:cs="Arial"/>
          <w:b/>
          <w:lang w:eastAsia="en-GB"/>
        </w:rPr>
        <w:tab/>
      </w:r>
      <w:r w:rsidR="00E9585C">
        <w:rPr>
          <w:rFonts w:ascii="Arial" w:eastAsia="Times New Roman" w:hAnsi="Arial" w:cs="Arial"/>
          <w:b/>
          <w:lang w:eastAsia="en-GB"/>
        </w:rPr>
        <w:tab/>
      </w:r>
      <w:r w:rsidRPr="00972F5D">
        <w:rPr>
          <w:rFonts w:ascii="Arial" w:eastAsia="Times New Roman" w:hAnsi="Arial" w:cs="Arial"/>
          <w:b/>
          <w:lang w:eastAsia="en-GB"/>
        </w:rPr>
        <w:t xml:space="preserve">Referral date:  </w:t>
      </w:r>
    </w:p>
    <w:p w:rsidR="002D43D2" w:rsidRDefault="00972F5D" w:rsidP="00972F5D">
      <w:pPr>
        <w:spacing w:line="240" w:lineRule="auto"/>
        <w:rPr>
          <w:rFonts w:ascii="Arial" w:hAnsi="Arial" w:cs="Arial"/>
        </w:rPr>
      </w:pPr>
      <w:r>
        <w:rPr>
          <w:rFonts w:ascii="Arial" w:hAnsi="Arial" w:cs="Arial"/>
        </w:rPr>
        <w:t>We are sorry to hear that you are struggling at the moment.</w:t>
      </w:r>
      <w:r w:rsidR="002D43D2">
        <w:rPr>
          <w:rFonts w:ascii="Arial" w:hAnsi="Arial" w:cs="Arial"/>
        </w:rPr>
        <w:t xml:space="preserve"> We do care very much that you are safe and well.</w:t>
      </w:r>
      <w:r>
        <w:rPr>
          <w:rFonts w:ascii="Arial" w:hAnsi="Arial" w:cs="Arial"/>
        </w:rPr>
        <w:t xml:space="preserve"> </w:t>
      </w:r>
    </w:p>
    <w:p w:rsidR="00972F5D" w:rsidRDefault="002D43D2" w:rsidP="00972F5D">
      <w:pPr>
        <w:spacing w:line="240" w:lineRule="auto"/>
        <w:rPr>
          <w:rFonts w:ascii="Arial" w:hAnsi="Arial" w:cs="Arial"/>
        </w:rPr>
      </w:pPr>
      <w:r>
        <w:rPr>
          <w:rFonts w:ascii="Arial" w:hAnsi="Arial" w:cs="Arial"/>
        </w:rPr>
        <w:t>Unfortunately, a</w:t>
      </w:r>
      <w:r w:rsidR="00972F5D" w:rsidRPr="00596E07">
        <w:rPr>
          <w:rFonts w:ascii="Arial" w:hAnsi="Arial" w:cs="Arial"/>
        </w:rPr>
        <w:t xml:space="preserve">s we are a </w:t>
      </w:r>
      <w:r>
        <w:rPr>
          <w:rFonts w:ascii="Arial" w:hAnsi="Arial" w:cs="Arial"/>
        </w:rPr>
        <w:t>specialist gender clinic,</w:t>
      </w:r>
      <w:r w:rsidRPr="00596E07">
        <w:rPr>
          <w:rFonts w:ascii="Arial" w:hAnsi="Arial" w:cs="Arial"/>
        </w:rPr>
        <w:t xml:space="preserve"> </w:t>
      </w:r>
      <w:r w:rsidR="00972F5D" w:rsidRPr="00A21FF3">
        <w:rPr>
          <w:rFonts w:ascii="Arial" w:hAnsi="Arial" w:cs="Arial"/>
        </w:rPr>
        <w:t>we do not offer a crisis service, and we cannot provide the type of support that local services can provide.</w:t>
      </w:r>
      <w:r>
        <w:rPr>
          <w:rFonts w:ascii="Arial" w:hAnsi="Arial" w:cs="Arial"/>
        </w:rPr>
        <w:t xml:space="preserve"> For this reason</w:t>
      </w:r>
      <w:r w:rsidR="00972F5D" w:rsidRPr="00A21FF3">
        <w:rPr>
          <w:rFonts w:ascii="Arial" w:hAnsi="Arial" w:cs="Arial"/>
        </w:rPr>
        <w:t xml:space="preserve"> </w:t>
      </w:r>
      <w:r>
        <w:rPr>
          <w:rFonts w:ascii="Arial" w:hAnsi="Arial" w:cs="Arial"/>
        </w:rPr>
        <w:t>people</w:t>
      </w:r>
      <w:r w:rsidR="00972F5D" w:rsidRPr="00A21FF3">
        <w:rPr>
          <w:rFonts w:ascii="Arial" w:hAnsi="Arial" w:cs="Arial"/>
        </w:rPr>
        <w:t xml:space="preserve"> with severe mental health issues </w:t>
      </w:r>
      <w:r>
        <w:rPr>
          <w:rFonts w:ascii="Arial" w:hAnsi="Arial" w:cs="Arial"/>
        </w:rPr>
        <w:t xml:space="preserve">need </w:t>
      </w:r>
      <w:r w:rsidR="00972F5D" w:rsidRPr="00A21FF3">
        <w:rPr>
          <w:rFonts w:ascii="Arial" w:hAnsi="Arial" w:cs="Arial"/>
        </w:rPr>
        <w:t xml:space="preserve">to be under local services so that they can </w:t>
      </w:r>
      <w:r>
        <w:rPr>
          <w:rFonts w:ascii="Arial" w:hAnsi="Arial" w:cs="Arial"/>
        </w:rPr>
        <w:t xml:space="preserve">be </w:t>
      </w:r>
      <w:r w:rsidR="00972F5D" w:rsidRPr="00A21FF3">
        <w:rPr>
          <w:rFonts w:ascii="Arial" w:hAnsi="Arial" w:cs="Arial"/>
        </w:rPr>
        <w:t>support</w:t>
      </w:r>
      <w:r>
        <w:rPr>
          <w:rFonts w:ascii="Arial" w:hAnsi="Arial" w:cs="Arial"/>
        </w:rPr>
        <w:t>ed there</w:t>
      </w:r>
      <w:r w:rsidR="00972F5D" w:rsidRPr="00A21FF3">
        <w:rPr>
          <w:rFonts w:ascii="Arial" w:hAnsi="Arial" w:cs="Arial"/>
        </w:rPr>
        <w:t xml:space="preserve"> alongside their care here.</w:t>
      </w:r>
    </w:p>
    <w:p w:rsidR="002D43D2" w:rsidRDefault="002D43D2" w:rsidP="002D43D2">
      <w:pPr>
        <w:spacing w:line="240" w:lineRule="auto"/>
        <w:rPr>
          <w:rFonts w:ascii="Arial" w:hAnsi="Arial" w:cs="Arial"/>
        </w:rPr>
      </w:pPr>
      <w:r w:rsidRPr="00F73948">
        <w:rPr>
          <w:rFonts w:ascii="Arial" w:hAnsi="Arial" w:cs="Arial"/>
        </w:rPr>
        <w:t xml:space="preserve">Please note that we </w:t>
      </w:r>
      <w:r w:rsidR="00BD1D1F">
        <w:rPr>
          <w:rFonts w:ascii="Arial" w:hAnsi="Arial" w:cs="Arial"/>
        </w:rPr>
        <w:t>can</w:t>
      </w:r>
      <w:r w:rsidRPr="00F73948">
        <w:rPr>
          <w:rFonts w:ascii="Arial" w:hAnsi="Arial" w:cs="Arial"/>
        </w:rPr>
        <w:t xml:space="preserve">not expedite referrals for patients </w:t>
      </w:r>
      <w:r>
        <w:rPr>
          <w:rFonts w:ascii="Arial" w:hAnsi="Arial" w:cs="Arial"/>
        </w:rPr>
        <w:t>who are suicidal or self-harming</w:t>
      </w:r>
      <w:r w:rsidRPr="00F73948">
        <w:rPr>
          <w:rFonts w:ascii="Arial" w:hAnsi="Arial" w:cs="Arial"/>
        </w:rPr>
        <w:t>.</w:t>
      </w:r>
      <w:r>
        <w:rPr>
          <w:rFonts w:ascii="Arial" w:hAnsi="Arial" w:cs="Arial"/>
        </w:rPr>
        <w:t xml:space="preserve"> </w:t>
      </w:r>
    </w:p>
    <w:p w:rsidR="00972F5D" w:rsidRPr="00972F5D" w:rsidRDefault="002D43D2" w:rsidP="00972F5D">
      <w:pPr>
        <w:spacing w:line="240" w:lineRule="auto"/>
        <w:rPr>
          <w:rFonts w:ascii="Arial" w:hAnsi="Arial" w:cs="Arial"/>
          <w:lang w:val="en"/>
        </w:rPr>
      </w:pPr>
      <w:r>
        <w:rPr>
          <w:rFonts w:ascii="Arial" w:hAnsi="Arial" w:cs="Arial"/>
        </w:rPr>
        <w:t xml:space="preserve">Even though it can seem hopeless sometimes, </w:t>
      </w:r>
      <w:r>
        <w:rPr>
          <w:rFonts w:ascii="Arial" w:hAnsi="Arial" w:cs="Arial"/>
          <w:lang w:val="en"/>
        </w:rPr>
        <w:t>h</w:t>
      </w:r>
      <w:r w:rsidR="00972F5D" w:rsidRPr="00F73948">
        <w:rPr>
          <w:rFonts w:ascii="Arial" w:hAnsi="Arial" w:cs="Arial"/>
          <w:lang w:val="en"/>
        </w:rPr>
        <w:t>elp and support</w:t>
      </w:r>
      <w:r>
        <w:rPr>
          <w:rFonts w:ascii="Arial" w:hAnsi="Arial" w:cs="Arial"/>
          <w:lang w:val="en"/>
        </w:rPr>
        <w:t xml:space="preserve"> for your difficult thoughts and feelings</w:t>
      </w:r>
      <w:r w:rsidR="00972F5D" w:rsidRPr="00F73948">
        <w:rPr>
          <w:rFonts w:ascii="Arial" w:hAnsi="Arial" w:cs="Arial"/>
          <w:lang w:val="en"/>
        </w:rPr>
        <w:t xml:space="preserve"> is available. </w:t>
      </w:r>
      <w:r w:rsidR="00972F5D">
        <w:rPr>
          <w:rFonts w:ascii="Arial" w:hAnsi="Arial" w:cs="Arial"/>
          <w:lang w:val="en"/>
        </w:rPr>
        <w:t>Please don’t</w:t>
      </w:r>
      <w:r w:rsidR="00972F5D" w:rsidRPr="00F73948">
        <w:rPr>
          <w:rFonts w:ascii="Arial" w:hAnsi="Arial" w:cs="Arial"/>
          <w:lang w:val="en"/>
        </w:rPr>
        <w:t xml:space="preserve"> struggle alone.</w:t>
      </w:r>
      <w:r>
        <w:rPr>
          <w:rFonts w:ascii="Arial" w:hAnsi="Arial" w:cs="Arial"/>
          <w:lang w:val="en"/>
        </w:rPr>
        <w:t xml:space="preserve"> Things you can do include:</w:t>
      </w:r>
    </w:p>
    <w:p w:rsidR="00972F5D" w:rsidRPr="00DD4B61" w:rsidRDefault="00972F5D" w:rsidP="00972F5D">
      <w:pPr>
        <w:spacing w:line="240" w:lineRule="auto"/>
        <w:rPr>
          <w:rFonts w:ascii="Arial" w:hAnsi="Arial" w:cs="Arial"/>
          <w:b/>
          <w:bCs/>
          <w:lang w:val="en"/>
        </w:rPr>
      </w:pPr>
      <w:r w:rsidRPr="00DD4B61">
        <w:rPr>
          <w:rFonts w:ascii="Arial" w:hAnsi="Arial" w:cs="Arial"/>
          <w:b/>
          <w:bCs/>
          <w:lang w:val="en"/>
        </w:rPr>
        <w:t>Talk to someone you trust</w:t>
      </w:r>
      <w:r w:rsidR="002D43D2">
        <w:rPr>
          <w:rFonts w:ascii="Arial" w:hAnsi="Arial" w:cs="Arial"/>
          <w:b/>
          <w:bCs/>
          <w:lang w:val="en"/>
        </w:rPr>
        <w:t>:</w:t>
      </w:r>
    </w:p>
    <w:p w:rsidR="00972F5D" w:rsidRPr="00F73948" w:rsidRDefault="00972F5D" w:rsidP="00972F5D">
      <w:pPr>
        <w:spacing w:line="240" w:lineRule="auto"/>
        <w:rPr>
          <w:rFonts w:ascii="Arial" w:hAnsi="Arial" w:cs="Arial"/>
          <w:lang w:val="en"/>
        </w:rPr>
      </w:pPr>
      <w:r>
        <w:rPr>
          <w:rFonts w:ascii="Arial" w:hAnsi="Arial" w:cs="Arial"/>
          <w:lang w:val="en"/>
        </w:rPr>
        <w:t>Do l</w:t>
      </w:r>
      <w:r w:rsidRPr="00F73948">
        <w:rPr>
          <w:rFonts w:ascii="Arial" w:hAnsi="Arial" w:cs="Arial"/>
          <w:lang w:val="en"/>
        </w:rPr>
        <w:t>et family or friends know what's going on for you. They may be able to offer support and help keep you safe. There's no right or wrong way to talk about suicidal feelings – starting the conversation is what's important.</w:t>
      </w:r>
    </w:p>
    <w:p w:rsidR="00972F5D" w:rsidRPr="00DD4B61" w:rsidRDefault="00972F5D" w:rsidP="00972F5D">
      <w:pPr>
        <w:tabs>
          <w:tab w:val="left" w:pos="426"/>
        </w:tabs>
        <w:spacing w:before="120" w:after="120"/>
        <w:rPr>
          <w:rFonts w:ascii="Arial" w:hAnsi="Arial" w:cs="Arial"/>
          <w:b/>
          <w:bCs/>
          <w:color w:val="000000"/>
          <w:lang w:val="en"/>
        </w:rPr>
      </w:pPr>
      <w:r w:rsidRPr="00DD4B61">
        <w:rPr>
          <w:rFonts w:ascii="Arial" w:hAnsi="Arial" w:cs="Arial"/>
          <w:b/>
          <w:bCs/>
          <w:color w:val="000000"/>
          <w:lang w:val="en"/>
        </w:rPr>
        <w:t>Have you harmed yourself?</w:t>
      </w:r>
    </w:p>
    <w:p w:rsidR="00972F5D" w:rsidRPr="00972F5D" w:rsidRDefault="00972F5D" w:rsidP="00DD4B61">
      <w:pPr>
        <w:rPr>
          <w:rFonts w:ascii="Arial" w:hAnsi="Arial" w:cs="Arial"/>
          <w:lang w:val="en"/>
        </w:rPr>
      </w:pPr>
      <w:r w:rsidRPr="00A21FF3">
        <w:rPr>
          <w:rFonts w:ascii="Arial" w:hAnsi="Arial" w:cs="Arial"/>
          <w:lang w:val="en"/>
        </w:rPr>
        <w:t>If you have seriously harmed yourself – for example, by taking a drug overdose – call 999 for an ambulance or go straight to A&amp;E.</w:t>
      </w:r>
      <w:r w:rsidR="002D43D2">
        <w:rPr>
          <w:rFonts w:ascii="Arial" w:hAnsi="Arial" w:cs="Arial"/>
          <w:lang w:val="en"/>
        </w:rPr>
        <w:t xml:space="preserve"> </w:t>
      </w:r>
      <w:r w:rsidRPr="00A21FF3">
        <w:rPr>
          <w:rFonts w:ascii="Arial" w:hAnsi="Arial" w:cs="Arial"/>
          <w:lang w:val="en"/>
        </w:rPr>
        <w:t>Or ask someone else to call 999 or take you to A&amp;E.</w:t>
      </w:r>
    </w:p>
    <w:p w:rsidR="00972F5D" w:rsidRPr="00DD4B61" w:rsidRDefault="002D43D2" w:rsidP="00972F5D">
      <w:pPr>
        <w:spacing w:before="240" w:line="240" w:lineRule="auto"/>
        <w:rPr>
          <w:rFonts w:ascii="Arial" w:hAnsi="Arial" w:cs="Arial"/>
          <w:b/>
          <w:bCs/>
          <w:lang w:val="en"/>
        </w:rPr>
      </w:pPr>
      <w:r>
        <w:rPr>
          <w:rFonts w:ascii="Arial" w:hAnsi="Arial" w:cs="Arial"/>
          <w:b/>
          <w:bCs/>
          <w:lang w:val="en"/>
        </w:rPr>
        <w:t>Some simple t</w:t>
      </w:r>
      <w:r w:rsidR="00972F5D" w:rsidRPr="00DD4B61">
        <w:rPr>
          <w:rFonts w:ascii="Arial" w:hAnsi="Arial" w:cs="Arial"/>
          <w:b/>
          <w:bCs/>
          <w:lang w:val="en"/>
        </w:rPr>
        <w:t xml:space="preserve">ips for </w:t>
      </w:r>
      <w:r>
        <w:rPr>
          <w:rFonts w:ascii="Arial" w:hAnsi="Arial" w:cs="Arial"/>
          <w:b/>
          <w:bCs/>
          <w:lang w:val="en"/>
        </w:rPr>
        <w:t>getting though the next while:</w:t>
      </w:r>
    </w:p>
    <w:p w:rsidR="00972F5D" w:rsidRPr="00A2129C" w:rsidRDefault="002D43D2" w:rsidP="00972F5D">
      <w:pPr>
        <w:pStyle w:val="ListParagraph"/>
        <w:numPr>
          <w:ilvl w:val="0"/>
          <w:numId w:val="7"/>
        </w:numPr>
        <w:spacing w:after="0" w:line="240" w:lineRule="auto"/>
        <w:rPr>
          <w:rFonts w:ascii="Arial" w:hAnsi="Arial" w:cs="Arial"/>
          <w:lang w:val="en"/>
        </w:rPr>
      </w:pPr>
      <w:r w:rsidRPr="00A2129C">
        <w:rPr>
          <w:rFonts w:ascii="Arial" w:hAnsi="Arial" w:cs="Arial"/>
          <w:lang w:val="en"/>
        </w:rPr>
        <w:t>Stay</w:t>
      </w:r>
      <w:r w:rsidR="00972F5D" w:rsidRPr="00A2129C">
        <w:rPr>
          <w:rFonts w:ascii="Arial" w:hAnsi="Arial" w:cs="Arial"/>
          <w:lang w:val="en"/>
        </w:rPr>
        <w:t xml:space="preserve"> away from drugs and alcohol</w:t>
      </w:r>
      <w:r>
        <w:rPr>
          <w:rFonts w:ascii="Arial" w:hAnsi="Arial" w:cs="Arial"/>
          <w:lang w:val="en"/>
        </w:rPr>
        <w:t xml:space="preserve"> – they tend to make things worse.</w:t>
      </w:r>
    </w:p>
    <w:p w:rsidR="00972F5D" w:rsidRPr="00A2129C" w:rsidRDefault="002D43D2" w:rsidP="00972F5D">
      <w:pPr>
        <w:pStyle w:val="ListParagraph"/>
        <w:numPr>
          <w:ilvl w:val="0"/>
          <w:numId w:val="7"/>
        </w:numPr>
        <w:spacing w:after="0" w:line="240" w:lineRule="auto"/>
        <w:rPr>
          <w:rFonts w:ascii="Arial" w:hAnsi="Arial" w:cs="Arial"/>
          <w:lang w:val="en"/>
        </w:rPr>
      </w:pPr>
      <w:r>
        <w:rPr>
          <w:rFonts w:ascii="Arial" w:hAnsi="Arial" w:cs="Arial"/>
          <w:lang w:val="en"/>
        </w:rPr>
        <w:t>G</w:t>
      </w:r>
      <w:r w:rsidR="00972F5D" w:rsidRPr="00A2129C">
        <w:rPr>
          <w:rFonts w:ascii="Arial" w:hAnsi="Arial" w:cs="Arial"/>
          <w:lang w:val="en"/>
        </w:rPr>
        <w:t>et to a safe place, like a friend's house</w:t>
      </w:r>
      <w:r>
        <w:rPr>
          <w:rFonts w:ascii="Arial" w:hAnsi="Arial" w:cs="Arial"/>
          <w:lang w:val="en"/>
        </w:rPr>
        <w:t>.</w:t>
      </w:r>
    </w:p>
    <w:p w:rsidR="00972F5D" w:rsidRPr="00A2129C" w:rsidRDefault="002D43D2" w:rsidP="00972F5D">
      <w:pPr>
        <w:pStyle w:val="ListParagraph"/>
        <w:numPr>
          <w:ilvl w:val="0"/>
          <w:numId w:val="7"/>
        </w:numPr>
        <w:spacing w:after="0" w:line="240" w:lineRule="auto"/>
        <w:rPr>
          <w:rFonts w:ascii="Arial" w:hAnsi="Arial" w:cs="Arial"/>
          <w:lang w:val="en"/>
        </w:rPr>
      </w:pPr>
      <w:r>
        <w:rPr>
          <w:rFonts w:ascii="Arial" w:hAnsi="Arial" w:cs="Arial"/>
          <w:lang w:val="en"/>
        </w:rPr>
        <w:t>B</w:t>
      </w:r>
      <w:r w:rsidR="00972F5D" w:rsidRPr="00A2129C">
        <w:rPr>
          <w:rFonts w:ascii="Arial" w:hAnsi="Arial" w:cs="Arial"/>
          <w:lang w:val="en"/>
        </w:rPr>
        <w:t>e around other people</w:t>
      </w:r>
      <w:r>
        <w:rPr>
          <w:rFonts w:ascii="Arial" w:hAnsi="Arial" w:cs="Arial"/>
          <w:lang w:val="en"/>
        </w:rPr>
        <w:t>.</w:t>
      </w:r>
    </w:p>
    <w:p w:rsidR="00290052" w:rsidRDefault="002D43D2" w:rsidP="00290052">
      <w:pPr>
        <w:pStyle w:val="ListParagraph"/>
        <w:numPr>
          <w:ilvl w:val="0"/>
          <w:numId w:val="7"/>
        </w:numPr>
        <w:spacing w:after="0" w:line="240" w:lineRule="auto"/>
        <w:rPr>
          <w:rFonts w:ascii="Arial" w:hAnsi="Arial" w:cs="Arial"/>
          <w:lang w:val="en"/>
        </w:rPr>
      </w:pPr>
      <w:r>
        <w:rPr>
          <w:rFonts w:ascii="Arial" w:hAnsi="Arial" w:cs="Arial"/>
          <w:lang w:val="en"/>
        </w:rPr>
        <w:t>D</w:t>
      </w:r>
      <w:r w:rsidR="00972F5D" w:rsidRPr="00A2129C">
        <w:rPr>
          <w:rFonts w:ascii="Arial" w:hAnsi="Arial" w:cs="Arial"/>
          <w:lang w:val="en"/>
        </w:rPr>
        <w:t>o something you usually enjoy, such as spending time with a pet</w:t>
      </w:r>
      <w:r>
        <w:rPr>
          <w:rFonts w:ascii="Arial" w:hAnsi="Arial" w:cs="Arial"/>
          <w:lang w:val="en"/>
        </w:rPr>
        <w:t>.</w:t>
      </w:r>
      <w:r w:rsidR="00972F5D" w:rsidRPr="00A2129C">
        <w:rPr>
          <w:rFonts w:ascii="Arial" w:hAnsi="Arial" w:cs="Arial"/>
          <w:lang w:val="en"/>
        </w:rPr>
        <w:t xml:space="preserve"> </w:t>
      </w:r>
    </w:p>
    <w:p w:rsidR="002D43D2" w:rsidRPr="00DD4B61" w:rsidRDefault="002D43D2">
      <w:pPr>
        <w:pStyle w:val="ListParagraph"/>
        <w:numPr>
          <w:ilvl w:val="0"/>
          <w:numId w:val="7"/>
        </w:numPr>
        <w:spacing w:after="0" w:line="240" w:lineRule="auto"/>
        <w:rPr>
          <w:rFonts w:ascii="Arial" w:hAnsi="Arial" w:cs="Arial"/>
          <w:lang w:val="en"/>
        </w:rPr>
      </w:pPr>
      <w:r>
        <w:rPr>
          <w:rFonts w:ascii="Arial" w:hAnsi="Arial" w:cs="Arial"/>
          <w:lang w:val="en"/>
        </w:rPr>
        <w:t>T</w:t>
      </w:r>
      <w:r w:rsidRPr="00A2129C">
        <w:rPr>
          <w:rFonts w:ascii="Arial" w:hAnsi="Arial" w:cs="Arial"/>
          <w:lang w:val="en"/>
        </w:rPr>
        <w:t xml:space="preserve">ry </w:t>
      </w:r>
      <w:r>
        <w:rPr>
          <w:rFonts w:ascii="Arial" w:hAnsi="Arial" w:cs="Arial"/>
          <w:lang w:val="en"/>
        </w:rPr>
        <w:t>to</w:t>
      </w:r>
      <w:r w:rsidRPr="00A2129C">
        <w:rPr>
          <w:rFonts w:ascii="Arial" w:hAnsi="Arial" w:cs="Arial"/>
          <w:lang w:val="en"/>
        </w:rPr>
        <w:t xml:space="preserve"> focus on</w:t>
      </w:r>
      <w:r>
        <w:rPr>
          <w:rFonts w:ascii="Arial" w:hAnsi="Arial" w:cs="Arial"/>
          <w:lang w:val="en"/>
        </w:rPr>
        <w:t xml:space="preserve"> just</w:t>
      </w:r>
      <w:r w:rsidRPr="00A2129C">
        <w:rPr>
          <w:rFonts w:ascii="Arial" w:hAnsi="Arial" w:cs="Arial"/>
          <w:lang w:val="en"/>
        </w:rPr>
        <w:t xml:space="preserve"> getting through today</w:t>
      </w:r>
      <w:r>
        <w:rPr>
          <w:rFonts w:ascii="Arial" w:hAnsi="Arial" w:cs="Arial"/>
          <w:lang w:val="en"/>
        </w:rPr>
        <w:t>, leave tomorrow for tomorrow.</w:t>
      </w:r>
    </w:p>
    <w:p w:rsidR="00290052" w:rsidRDefault="00290052" w:rsidP="00290052">
      <w:pPr>
        <w:spacing w:after="0" w:line="240" w:lineRule="auto"/>
        <w:rPr>
          <w:rFonts w:ascii="Arial" w:hAnsi="Arial" w:cs="Arial"/>
          <w:lang w:val="en"/>
        </w:rPr>
      </w:pPr>
    </w:p>
    <w:p w:rsidR="00290052" w:rsidRPr="00290052" w:rsidRDefault="002D43D2" w:rsidP="00290052">
      <w:pPr>
        <w:spacing w:after="0" w:line="240" w:lineRule="auto"/>
        <w:rPr>
          <w:rFonts w:ascii="Arial" w:hAnsi="Arial" w:cs="Arial"/>
          <w:lang w:val="en"/>
        </w:rPr>
      </w:pPr>
      <w:r>
        <w:rPr>
          <w:rFonts w:ascii="Arial" w:hAnsi="Arial" w:cs="Arial"/>
          <w:lang w:val="en"/>
        </w:rPr>
        <w:t>Sometimes it’s not about solving everything, it’s just about getting th</w:t>
      </w:r>
      <w:r w:rsidR="00BD1D1F">
        <w:rPr>
          <w:rFonts w:ascii="Arial" w:hAnsi="Arial" w:cs="Arial"/>
          <w:lang w:val="en"/>
        </w:rPr>
        <w:t>rough</w:t>
      </w:r>
      <w:r>
        <w:rPr>
          <w:rFonts w:ascii="Arial" w:hAnsi="Arial" w:cs="Arial"/>
          <w:lang w:val="en"/>
        </w:rPr>
        <w:t xml:space="preserve"> today so you can find the resources to manage the problem. </w:t>
      </w:r>
      <w:r w:rsidR="00290052">
        <w:rPr>
          <w:rFonts w:ascii="Arial" w:hAnsi="Arial" w:cs="Arial"/>
          <w:lang w:val="en"/>
        </w:rPr>
        <w:t xml:space="preserve">On the other side of this letter, you </w:t>
      </w:r>
      <w:r>
        <w:rPr>
          <w:rFonts w:ascii="Arial" w:hAnsi="Arial" w:cs="Arial"/>
          <w:lang w:val="en"/>
        </w:rPr>
        <w:t xml:space="preserve">will </w:t>
      </w:r>
      <w:r w:rsidR="00290052">
        <w:rPr>
          <w:rFonts w:ascii="Arial" w:hAnsi="Arial" w:cs="Arial"/>
          <w:lang w:val="en"/>
        </w:rPr>
        <w:t xml:space="preserve">find </w:t>
      </w:r>
      <w:r>
        <w:rPr>
          <w:rFonts w:ascii="Arial" w:hAnsi="Arial" w:cs="Arial"/>
          <w:lang w:val="en"/>
        </w:rPr>
        <w:t xml:space="preserve">more </w:t>
      </w:r>
      <w:r w:rsidR="00290052">
        <w:rPr>
          <w:rFonts w:ascii="Arial" w:hAnsi="Arial" w:cs="Arial"/>
          <w:lang w:val="en"/>
        </w:rPr>
        <w:t>information about managing suicidal thoughts/feelings and self-harm</w:t>
      </w:r>
      <w:r w:rsidR="00672C9A">
        <w:rPr>
          <w:rFonts w:ascii="Arial" w:hAnsi="Arial" w:cs="Arial"/>
          <w:lang w:val="en"/>
        </w:rPr>
        <w:t xml:space="preserve">. This includes a safety plan and </w:t>
      </w:r>
      <w:r w:rsidR="00711493">
        <w:rPr>
          <w:rFonts w:ascii="Arial" w:hAnsi="Arial" w:cs="Arial"/>
          <w:lang w:val="en"/>
        </w:rPr>
        <w:t xml:space="preserve">contact </w:t>
      </w:r>
      <w:r w:rsidR="00672C9A">
        <w:rPr>
          <w:rFonts w:ascii="Arial" w:hAnsi="Arial" w:cs="Arial"/>
          <w:lang w:val="en"/>
        </w:rPr>
        <w:t xml:space="preserve">details for professionals or agencies </w:t>
      </w:r>
      <w:r w:rsidR="00711493">
        <w:rPr>
          <w:rFonts w:ascii="Arial" w:hAnsi="Arial" w:cs="Arial"/>
          <w:lang w:val="en"/>
        </w:rPr>
        <w:t xml:space="preserve">who can </w:t>
      </w:r>
      <w:r>
        <w:rPr>
          <w:rFonts w:ascii="Arial" w:hAnsi="Arial" w:cs="Arial"/>
          <w:lang w:val="en"/>
        </w:rPr>
        <w:t>help</w:t>
      </w:r>
      <w:r w:rsidR="00290052">
        <w:rPr>
          <w:rFonts w:ascii="Arial" w:hAnsi="Arial" w:cs="Arial"/>
          <w:lang w:val="en"/>
        </w:rPr>
        <w:t>.</w:t>
      </w:r>
    </w:p>
    <w:p w:rsidR="00290052" w:rsidRDefault="00290052" w:rsidP="00290052">
      <w:pPr>
        <w:spacing w:after="0" w:line="240" w:lineRule="auto"/>
        <w:rPr>
          <w:rFonts w:ascii="Arial" w:hAnsi="Arial" w:cs="Arial"/>
          <w:lang w:val="en"/>
        </w:rPr>
      </w:pPr>
    </w:p>
    <w:p w:rsidR="00290052" w:rsidRPr="00290052" w:rsidRDefault="00290052" w:rsidP="00290052">
      <w:pPr>
        <w:tabs>
          <w:tab w:val="left" w:pos="426"/>
        </w:tabs>
        <w:spacing w:after="0" w:line="240" w:lineRule="auto"/>
        <w:rPr>
          <w:rFonts w:ascii="Arial" w:eastAsia="Times New Roman" w:hAnsi="Arial" w:cs="Arial"/>
          <w:lang w:eastAsia="en-GB"/>
        </w:rPr>
      </w:pPr>
      <w:r w:rsidRPr="00290052">
        <w:rPr>
          <w:rFonts w:ascii="Arial" w:eastAsia="Times New Roman" w:hAnsi="Arial" w:cs="Arial"/>
          <w:lang w:eastAsia="en-GB"/>
        </w:rPr>
        <w:t>Yours sincerely,</w:t>
      </w:r>
    </w:p>
    <w:p w:rsidR="00290052" w:rsidRPr="00290052" w:rsidRDefault="00290052" w:rsidP="00290052">
      <w:pPr>
        <w:tabs>
          <w:tab w:val="left" w:pos="426"/>
        </w:tabs>
        <w:spacing w:after="0" w:line="240" w:lineRule="auto"/>
        <w:rPr>
          <w:rFonts w:ascii="Arial" w:eastAsia="Times New Roman" w:hAnsi="Arial" w:cs="Arial"/>
          <w:sz w:val="21"/>
          <w:szCs w:val="21"/>
          <w:lang w:eastAsia="en-GB"/>
        </w:rPr>
      </w:pPr>
    </w:p>
    <w:p w:rsidR="00290052" w:rsidRPr="00290052" w:rsidRDefault="00290052" w:rsidP="00290052">
      <w:pPr>
        <w:tabs>
          <w:tab w:val="left" w:pos="426"/>
        </w:tabs>
        <w:spacing w:after="0" w:line="240" w:lineRule="auto"/>
        <w:rPr>
          <w:rFonts w:ascii="Arial" w:eastAsia="Times New Roman" w:hAnsi="Arial" w:cs="Arial"/>
          <w:sz w:val="21"/>
          <w:szCs w:val="21"/>
          <w:lang w:eastAsia="en-GB"/>
        </w:rPr>
      </w:pPr>
      <w:r w:rsidRPr="00290052">
        <w:rPr>
          <w:rFonts w:ascii="Arial" w:eastAsia="Times New Roman" w:hAnsi="Arial" w:cs="Arial"/>
          <w:sz w:val="21"/>
          <w:szCs w:val="21"/>
          <w:lang w:eastAsia="en-GB"/>
        </w:rPr>
        <w:t>Screening Team</w:t>
      </w:r>
    </w:p>
    <w:p w:rsidR="00972F5D" w:rsidRPr="00290052" w:rsidRDefault="00290052" w:rsidP="00290052">
      <w:pPr>
        <w:tabs>
          <w:tab w:val="left" w:pos="426"/>
        </w:tabs>
        <w:spacing w:after="0" w:line="240" w:lineRule="auto"/>
        <w:rPr>
          <w:rFonts w:ascii="Arial" w:eastAsia="Times New Roman" w:hAnsi="Arial" w:cs="Arial"/>
          <w:sz w:val="18"/>
          <w:szCs w:val="18"/>
          <w:lang w:eastAsia="en-GB"/>
        </w:rPr>
      </w:pPr>
      <w:r w:rsidRPr="00290052">
        <w:rPr>
          <w:rFonts w:ascii="Arial" w:eastAsia="Times New Roman" w:hAnsi="Arial" w:cs="Arial"/>
          <w:lang w:eastAsia="en-GB"/>
        </w:rPr>
        <w:t>Gender Identity Clinic</w:t>
      </w:r>
      <w:r w:rsidRPr="00290052">
        <w:rPr>
          <w:rFonts w:ascii="Arial" w:eastAsia="Times New Roman" w:hAnsi="Arial" w:cs="Arial"/>
          <w:b/>
          <w:lang w:eastAsia="en-GB"/>
        </w:rPr>
        <w:t xml:space="preserve">  </w:t>
      </w:r>
      <w:r w:rsidRPr="00290052">
        <w:rPr>
          <w:rFonts w:ascii="Arial" w:eastAsia="Times New Roman" w:hAnsi="Arial" w:cs="Arial"/>
          <w:b/>
          <w:lang w:eastAsia="en-GB"/>
        </w:rPr>
        <w:tab/>
      </w:r>
    </w:p>
    <w:tbl>
      <w:tblPr>
        <w:tblStyle w:val="TableGrid"/>
        <w:tblW w:w="10916" w:type="dxa"/>
        <w:tblInd w:w="-856" w:type="dxa"/>
        <w:tblLook w:val="04A0" w:firstRow="1" w:lastRow="0" w:firstColumn="1" w:lastColumn="0" w:noHBand="0" w:noVBand="1"/>
      </w:tblPr>
      <w:tblGrid>
        <w:gridCol w:w="4253"/>
        <w:gridCol w:w="1205"/>
        <w:gridCol w:w="2126"/>
        <w:gridCol w:w="3332"/>
      </w:tblGrid>
      <w:tr w:rsidR="00670133" w:rsidTr="00670133">
        <w:tc>
          <w:tcPr>
            <w:tcW w:w="10916" w:type="dxa"/>
            <w:gridSpan w:val="4"/>
          </w:tcPr>
          <w:p w:rsidR="00670133" w:rsidRPr="00290052" w:rsidRDefault="00670133" w:rsidP="00D46F16">
            <w:pPr>
              <w:jc w:val="center"/>
              <w:rPr>
                <w:b/>
                <w:sz w:val="30"/>
                <w:szCs w:val="30"/>
              </w:rPr>
            </w:pPr>
            <w:r w:rsidRPr="00290052">
              <w:rPr>
                <w:b/>
                <w:sz w:val="30"/>
                <w:szCs w:val="30"/>
              </w:rPr>
              <w:lastRenderedPageBreak/>
              <w:t>Managing self-harm</w:t>
            </w:r>
            <w:r w:rsidR="00D46F16" w:rsidRPr="00290052">
              <w:rPr>
                <w:b/>
                <w:sz w:val="30"/>
                <w:szCs w:val="30"/>
              </w:rPr>
              <w:t xml:space="preserve"> </w:t>
            </w:r>
            <w:r w:rsidR="00D46F16">
              <w:rPr>
                <w:b/>
                <w:sz w:val="30"/>
                <w:szCs w:val="30"/>
              </w:rPr>
              <w:t xml:space="preserve">and thoughts of </w:t>
            </w:r>
            <w:r w:rsidR="00D46F16" w:rsidRPr="00290052">
              <w:rPr>
                <w:b/>
                <w:sz w:val="30"/>
                <w:szCs w:val="30"/>
              </w:rPr>
              <w:t>suicid</w:t>
            </w:r>
            <w:r w:rsidR="00D46F16">
              <w:rPr>
                <w:b/>
                <w:sz w:val="30"/>
                <w:szCs w:val="30"/>
              </w:rPr>
              <w:t>e</w:t>
            </w:r>
          </w:p>
        </w:tc>
      </w:tr>
      <w:tr w:rsidR="00670133" w:rsidTr="002B572C">
        <w:tc>
          <w:tcPr>
            <w:tcW w:w="10916" w:type="dxa"/>
            <w:gridSpan w:val="4"/>
            <w:shd w:val="clear" w:color="auto" w:fill="D9D9D9" w:themeFill="background1" w:themeFillShade="D9"/>
          </w:tcPr>
          <w:p w:rsidR="00670133" w:rsidRPr="00E97287" w:rsidRDefault="002B572C" w:rsidP="00670133">
            <w:pPr>
              <w:jc w:val="center"/>
              <w:rPr>
                <w:b/>
                <w:sz w:val="24"/>
                <w:szCs w:val="24"/>
              </w:rPr>
            </w:pPr>
            <w:r w:rsidRPr="00E97287">
              <w:rPr>
                <w:b/>
                <w:sz w:val="24"/>
                <w:szCs w:val="24"/>
              </w:rPr>
              <w:t>SAFETY PLAN</w:t>
            </w:r>
          </w:p>
        </w:tc>
      </w:tr>
      <w:tr w:rsidR="00670133" w:rsidTr="00290052">
        <w:trPr>
          <w:trHeight w:val="97"/>
        </w:trPr>
        <w:tc>
          <w:tcPr>
            <w:tcW w:w="4253" w:type="dxa"/>
          </w:tcPr>
          <w:p w:rsidR="00670133" w:rsidRPr="00D71EA3" w:rsidRDefault="00670133" w:rsidP="009A361E">
            <w:pPr>
              <w:rPr>
                <w:sz w:val="24"/>
                <w:szCs w:val="24"/>
              </w:rPr>
            </w:pPr>
            <w:r w:rsidRPr="00D71EA3">
              <w:rPr>
                <w:b/>
                <w:sz w:val="24"/>
                <w:szCs w:val="24"/>
              </w:rPr>
              <w:t>Warning signs</w:t>
            </w:r>
            <w:r w:rsidRPr="00D71EA3">
              <w:rPr>
                <w:sz w:val="24"/>
                <w:szCs w:val="24"/>
              </w:rPr>
              <w:t xml:space="preserve"> (thoughts, images, mood, situation, behaviour)</w:t>
            </w:r>
            <w:r w:rsidR="009A361E">
              <w:rPr>
                <w:sz w:val="24"/>
                <w:szCs w:val="24"/>
              </w:rPr>
              <w:t xml:space="preserve"> that</w:t>
            </w:r>
            <w:r w:rsidRPr="00D71EA3">
              <w:rPr>
                <w:sz w:val="24"/>
                <w:szCs w:val="24"/>
              </w:rPr>
              <w:t xml:space="preserve"> </w:t>
            </w:r>
            <w:r w:rsidR="009A361E">
              <w:rPr>
                <w:sz w:val="24"/>
                <w:szCs w:val="24"/>
              </w:rPr>
              <w:t>things are getting worse</w:t>
            </w:r>
            <w:r w:rsidR="00BD1D1F">
              <w:rPr>
                <w:sz w:val="24"/>
                <w:szCs w:val="24"/>
              </w:rPr>
              <w:t>.</w:t>
            </w:r>
          </w:p>
        </w:tc>
        <w:tc>
          <w:tcPr>
            <w:tcW w:w="6663" w:type="dxa"/>
            <w:gridSpan w:val="3"/>
          </w:tcPr>
          <w:p w:rsidR="00670133" w:rsidRPr="00D71EA3" w:rsidRDefault="00670133">
            <w:pPr>
              <w:rPr>
                <w:sz w:val="24"/>
                <w:szCs w:val="24"/>
              </w:rPr>
            </w:pPr>
          </w:p>
          <w:p w:rsidR="00F83F64" w:rsidRPr="00D71EA3" w:rsidRDefault="00F83F64">
            <w:pPr>
              <w:rPr>
                <w:sz w:val="24"/>
                <w:szCs w:val="24"/>
              </w:rPr>
            </w:pPr>
          </w:p>
          <w:p w:rsidR="00F83F64" w:rsidRDefault="00F83F64">
            <w:pPr>
              <w:rPr>
                <w:sz w:val="24"/>
                <w:szCs w:val="24"/>
              </w:rPr>
            </w:pPr>
          </w:p>
          <w:p w:rsidR="00DA1A8F" w:rsidRPr="00D71EA3" w:rsidRDefault="00DA1A8F">
            <w:pPr>
              <w:rPr>
                <w:sz w:val="24"/>
                <w:szCs w:val="24"/>
              </w:rPr>
            </w:pPr>
          </w:p>
          <w:p w:rsidR="002B572C" w:rsidRPr="00D71EA3" w:rsidRDefault="002B572C">
            <w:pPr>
              <w:rPr>
                <w:sz w:val="24"/>
                <w:szCs w:val="24"/>
              </w:rPr>
            </w:pPr>
          </w:p>
        </w:tc>
      </w:tr>
      <w:tr w:rsidR="00670133" w:rsidTr="00290052">
        <w:trPr>
          <w:trHeight w:val="96"/>
        </w:trPr>
        <w:tc>
          <w:tcPr>
            <w:tcW w:w="4253" w:type="dxa"/>
          </w:tcPr>
          <w:p w:rsidR="00670133" w:rsidRPr="00D71EA3" w:rsidRDefault="009A361E" w:rsidP="00D305C3">
            <w:pPr>
              <w:rPr>
                <w:sz w:val="24"/>
                <w:szCs w:val="24"/>
              </w:rPr>
            </w:pPr>
            <w:r>
              <w:rPr>
                <w:b/>
                <w:sz w:val="24"/>
                <w:szCs w:val="24"/>
              </w:rPr>
              <w:t>Ways of coping</w:t>
            </w:r>
            <w:r w:rsidR="00670133" w:rsidRPr="00D71EA3">
              <w:rPr>
                <w:sz w:val="24"/>
                <w:szCs w:val="24"/>
              </w:rPr>
              <w:t>: thing</w:t>
            </w:r>
            <w:r w:rsidR="00423D15">
              <w:rPr>
                <w:sz w:val="24"/>
                <w:szCs w:val="24"/>
              </w:rPr>
              <w:t>s that I can do</w:t>
            </w:r>
            <w:r w:rsidR="00D305C3">
              <w:rPr>
                <w:sz w:val="24"/>
                <w:szCs w:val="24"/>
              </w:rPr>
              <w:t xml:space="preserve"> on my own</w:t>
            </w:r>
            <w:r w:rsidR="00423D15">
              <w:rPr>
                <w:sz w:val="24"/>
                <w:szCs w:val="24"/>
              </w:rPr>
              <w:t xml:space="preserve"> to take my mind</w:t>
            </w:r>
            <w:r w:rsidR="00670133" w:rsidRPr="00D71EA3">
              <w:rPr>
                <w:sz w:val="24"/>
                <w:szCs w:val="24"/>
              </w:rPr>
              <w:t xml:space="preserve"> off my problems (</w:t>
            </w:r>
            <w:r w:rsidR="00D36A36">
              <w:rPr>
                <w:sz w:val="24"/>
                <w:szCs w:val="24"/>
              </w:rPr>
              <w:t xml:space="preserve">for example, </w:t>
            </w:r>
            <w:r w:rsidR="00670133" w:rsidRPr="00D71EA3">
              <w:rPr>
                <w:sz w:val="24"/>
                <w:szCs w:val="24"/>
              </w:rPr>
              <w:t xml:space="preserve">relaxation techniques, </w:t>
            </w:r>
            <w:r>
              <w:rPr>
                <w:sz w:val="24"/>
                <w:szCs w:val="24"/>
              </w:rPr>
              <w:t>exercise</w:t>
            </w:r>
            <w:r w:rsidR="00670133" w:rsidRPr="00D71EA3">
              <w:rPr>
                <w:sz w:val="24"/>
                <w:szCs w:val="24"/>
              </w:rPr>
              <w:t>, watching TV)</w:t>
            </w:r>
            <w:r>
              <w:rPr>
                <w:sz w:val="24"/>
                <w:szCs w:val="24"/>
              </w:rPr>
              <w:t>.</w:t>
            </w:r>
          </w:p>
        </w:tc>
        <w:tc>
          <w:tcPr>
            <w:tcW w:w="6663" w:type="dxa"/>
            <w:gridSpan w:val="3"/>
          </w:tcPr>
          <w:p w:rsidR="00670133" w:rsidRPr="00D71EA3" w:rsidRDefault="00670133">
            <w:pPr>
              <w:rPr>
                <w:sz w:val="24"/>
                <w:szCs w:val="24"/>
              </w:rPr>
            </w:pPr>
          </w:p>
          <w:p w:rsidR="002B572C" w:rsidRPr="00D71EA3" w:rsidRDefault="002B572C">
            <w:pPr>
              <w:rPr>
                <w:sz w:val="24"/>
                <w:szCs w:val="24"/>
              </w:rPr>
            </w:pPr>
          </w:p>
          <w:p w:rsidR="002B572C" w:rsidRPr="00D71EA3" w:rsidRDefault="002B572C">
            <w:pPr>
              <w:rPr>
                <w:sz w:val="24"/>
                <w:szCs w:val="24"/>
              </w:rPr>
            </w:pPr>
          </w:p>
          <w:p w:rsidR="00972F5D" w:rsidRPr="00D71EA3" w:rsidRDefault="00972F5D">
            <w:pPr>
              <w:rPr>
                <w:sz w:val="24"/>
                <w:szCs w:val="24"/>
              </w:rPr>
            </w:pPr>
          </w:p>
          <w:p w:rsidR="002B572C" w:rsidRPr="00D71EA3" w:rsidRDefault="002B572C">
            <w:pPr>
              <w:rPr>
                <w:sz w:val="24"/>
                <w:szCs w:val="24"/>
              </w:rPr>
            </w:pPr>
          </w:p>
        </w:tc>
      </w:tr>
      <w:tr w:rsidR="00670133" w:rsidTr="00290052">
        <w:trPr>
          <w:trHeight w:val="49"/>
        </w:trPr>
        <w:tc>
          <w:tcPr>
            <w:tcW w:w="4253" w:type="dxa"/>
            <w:vMerge w:val="restart"/>
          </w:tcPr>
          <w:p w:rsidR="00670133" w:rsidRPr="00D71EA3" w:rsidRDefault="00670133" w:rsidP="00D46F16">
            <w:pPr>
              <w:rPr>
                <w:sz w:val="24"/>
                <w:szCs w:val="24"/>
              </w:rPr>
            </w:pPr>
            <w:r w:rsidRPr="00D71EA3">
              <w:rPr>
                <w:sz w:val="24"/>
                <w:szCs w:val="24"/>
              </w:rPr>
              <w:t xml:space="preserve">People </w:t>
            </w:r>
            <w:r w:rsidR="00D46F16">
              <w:rPr>
                <w:sz w:val="24"/>
                <w:szCs w:val="24"/>
              </w:rPr>
              <w:t>I can contact for</w:t>
            </w:r>
            <w:r w:rsidRPr="00D71EA3">
              <w:rPr>
                <w:sz w:val="24"/>
                <w:szCs w:val="24"/>
              </w:rPr>
              <w:t xml:space="preserve"> distraction</w:t>
            </w:r>
            <w:r w:rsidR="005B7A06" w:rsidRPr="00D71EA3">
              <w:rPr>
                <w:sz w:val="24"/>
                <w:szCs w:val="24"/>
              </w:rPr>
              <w:t xml:space="preserve"> or support</w:t>
            </w:r>
            <w:r w:rsidR="00D46F16">
              <w:rPr>
                <w:sz w:val="24"/>
                <w:szCs w:val="24"/>
              </w:rPr>
              <w:t>.</w:t>
            </w:r>
          </w:p>
        </w:tc>
        <w:tc>
          <w:tcPr>
            <w:tcW w:w="3331" w:type="dxa"/>
            <w:gridSpan w:val="2"/>
          </w:tcPr>
          <w:p w:rsidR="00670133" w:rsidRPr="00D71EA3" w:rsidRDefault="00670133">
            <w:pPr>
              <w:rPr>
                <w:sz w:val="24"/>
                <w:szCs w:val="24"/>
              </w:rPr>
            </w:pPr>
            <w:r w:rsidRPr="00D71EA3">
              <w:rPr>
                <w:sz w:val="24"/>
                <w:szCs w:val="24"/>
              </w:rPr>
              <w:t>Name:</w:t>
            </w:r>
          </w:p>
          <w:p w:rsidR="002B572C" w:rsidRPr="00D71EA3" w:rsidRDefault="002B572C">
            <w:pPr>
              <w:rPr>
                <w:sz w:val="24"/>
                <w:szCs w:val="24"/>
              </w:rPr>
            </w:pPr>
          </w:p>
        </w:tc>
        <w:tc>
          <w:tcPr>
            <w:tcW w:w="3332" w:type="dxa"/>
          </w:tcPr>
          <w:p w:rsidR="00670133" w:rsidRPr="00D71EA3" w:rsidRDefault="00670133">
            <w:pPr>
              <w:rPr>
                <w:sz w:val="24"/>
                <w:szCs w:val="24"/>
              </w:rPr>
            </w:pPr>
            <w:r w:rsidRPr="00D71EA3">
              <w:rPr>
                <w:sz w:val="24"/>
                <w:szCs w:val="24"/>
              </w:rPr>
              <w:t>Phone:</w:t>
            </w:r>
          </w:p>
        </w:tc>
      </w:tr>
      <w:tr w:rsidR="00670133" w:rsidTr="00290052">
        <w:trPr>
          <w:trHeight w:val="48"/>
        </w:trPr>
        <w:tc>
          <w:tcPr>
            <w:tcW w:w="4253" w:type="dxa"/>
            <w:vMerge/>
          </w:tcPr>
          <w:p w:rsidR="00670133" w:rsidRPr="00D71EA3" w:rsidRDefault="00670133">
            <w:pPr>
              <w:rPr>
                <w:sz w:val="24"/>
                <w:szCs w:val="24"/>
              </w:rPr>
            </w:pPr>
          </w:p>
        </w:tc>
        <w:tc>
          <w:tcPr>
            <w:tcW w:w="3331" w:type="dxa"/>
            <w:gridSpan w:val="2"/>
          </w:tcPr>
          <w:p w:rsidR="00670133" w:rsidRPr="00D71EA3" w:rsidRDefault="00670133">
            <w:pPr>
              <w:rPr>
                <w:sz w:val="24"/>
                <w:szCs w:val="24"/>
              </w:rPr>
            </w:pPr>
            <w:r w:rsidRPr="00D71EA3">
              <w:rPr>
                <w:sz w:val="24"/>
                <w:szCs w:val="24"/>
              </w:rPr>
              <w:t>Name:</w:t>
            </w:r>
          </w:p>
          <w:p w:rsidR="002B572C" w:rsidRPr="00D71EA3" w:rsidRDefault="002B572C">
            <w:pPr>
              <w:rPr>
                <w:sz w:val="24"/>
                <w:szCs w:val="24"/>
              </w:rPr>
            </w:pPr>
          </w:p>
        </w:tc>
        <w:tc>
          <w:tcPr>
            <w:tcW w:w="3332" w:type="dxa"/>
          </w:tcPr>
          <w:p w:rsidR="00670133" w:rsidRPr="00D71EA3" w:rsidRDefault="00670133">
            <w:pPr>
              <w:rPr>
                <w:sz w:val="24"/>
                <w:szCs w:val="24"/>
              </w:rPr>
            </w:pPr>
            <w:r w:rsidRPr="00D71EA3">
              <w:rPr>
                <w:sz w:val="24"/>
                <w:szCs w:val="24"/>
              </w:rPr>
              <w:t>Phone:</w:t>
            </w:r>
          </w:p>
        </w:tc>
      </w:tr>
      <w:tr w:rsidR="00670133" w:rsidTr="00290052">
        <w:trPr>
          <w:trHeight w:val="48"/>
        </w:trPr>
        <w:tc>
          <w:tcPr>
            <w:tcW w:w="4253" w:type="dxa"/>
            <w:vMerge/>
          </w:tcPr>
          <w:p w:rsidR="00670133" w:rsidRPr="00D71EA3" w:rsidRDefault="00670133">
            <w:pPr>
              <w:rPr>
                <w:sz w:val="24"/>
                <w:szCs w:val="24"/>
              </w:rPr>
            </w:pPr>
          </w:p>
        </w:tc>
        <w:tc>
          <w:tcPr>
            <w:tcW w:w="3331" w:type="dxa"/>
            <w:gridSpan w:val="2"/>
          </w:tcPr>
          <w:p w:rsidR="00670133" w:rsidRPr="00D71EA3" w:rsidRDefault="00670133">
            <w:pPr>
              <w:rPr>
                <w:sz w:val="24"/>
                <w:szCs w:val="24"/>
              </w:rPr>
            </w:pPr>
            <w:r w:rsidRPr="00D71EA3">
              <w:rPr>
                <w:sz w:val="24"/>
                <w:szCs w:val="24"/>
              </w:rPr>
              <w:t>Name:</w:t>
            </w:r>
          </w:p>
          <w:p w:rsidR="002B572C" w:rsidRPr="00D71EA3" w:rsidRDefault="002B572C">
            <w:pPr>
              <w:rPr>
                <w:sz w:val="24"/>
                <w:szCs w:val="24"/>
              </w:rPr>
            </w:pPr>
          </w:p>
        </w:tc>
        <w:tc>
          <w:tcPr>
            <w:tcW w:w="3332" w:type="dxa"/>
          </w:tcPr>
          <w:p w:rsidR="00670133" w:rsidRPr="00D71EA3" w:rsidRDefault="00670133">
            <w:pPr>
              <w:rPr>
                <w:sz w:val="24"/>
                <w:szCs w:val="24"/>
              </w:rPr>
            </w:pPr>
            <w:r w:rsidRPr="00D71EA3">
              <w:rPr>
                <w:sz w:val="24"/>
                <w:szCs w:val="24"/>
              </w:rPr>
              <w:t>Phone:</w:t>
            </w:r>
          </w:p>
        </w:tc>
      </w:tr>
      <w:tr w:rsidR="00670133" w:rsidTr="00290052">
        <w:trPr>
          <w:trHeight w:val="48"/>
        </w:trPr>
        <w:tc>
          <w:tcPr>
            <w:tcW w:w="4253" w:type="dxa"/>
            <w:vMerge/>
          </w:tcPr>
          <w:p w:rsidR="00670133" w:rsidRPr="00D71EA3" w:rsidRDefault="00670133">
            <w:pPr>
              <w:rPr>
                <w:sz w:val="24"/>
                <w:szCs w:val="24"/>
              </w:rPr>
            </w:pPr>
          </w:p>
        </w:tc>
        <w:tc>
          <w:tcPr>
            <w:tcW w:w="3331" w:type="dxa"/>
            <w:gridSpan w:val="2"/>
          </w:tcPr>
          <w:p w:rsidR="002B572C" w:rsidRDefault="00670133">
            <w:pPr>
              <w:rPr>
                <w:sz w:val="24"/>
                <w:szCs w:val="24"/>
              </w:rPr>
            </w:pPr>
            <w:r w:rsidRPr="00D71EA3">
              <w:rPr>
                <w:sz w:val="24"/>
                <w:szCs w:val="24"/>
              </w:rPr>
              <w:t>Place:</w:t>
            </w:r>
          </w:p>
          <w:p w:rsidR="00972F5D" w:rsidRPr="00D71EA3" w:rsidRDefault="00972F5D">
            <w:pPr>
              <w:rPr>
                <w:sz w:val="24"/>
                <w:szCs w:val="24"/>
              </w:rPr>
            </w:pPr>
          </w:p>
        </w:tc>
        <w:tc>
          <w:tcPr>
            <w:tcW w:w="3332" w:type="dxa"/>
          </w:tcPr>
          <w:p w:rsidR="00972F5D" w:rsidRDefault="00670133">
            <w:pPr>
              <w:rPr>
                <w:sz w:val="24"/>
                <w:szCs w:val="24"/>
              </w:rPr>
            </w:pPr>
            <w:r w:rsidRPr="00D71EA3">
              <w:rPr>
                <w:sz w:val="24"/>
                <w:szCs w:val="24"/>
              </w:rPr>
              <w:t>Place:</w:t>
            </w:r>
          </w:p>
          <w:p w:rsidR="00972F5D" w:rsidRPr="00D71EA3" w:rsidRDefault="00972F5D">
            <w:pPr>
              <w:rPr>
                <w:sz w:val="24"/>
                <w:szCs w:val="24"/>
              </w:rPr>
            </w:pPr>
          </w:p>
        </w:tc>
      </w:tr>
      <w:tr w:rsidR="00670133" w:rsidTr="00F83F64">
        <w:trPr>
          <w:trHeight w:val="97"/>
        </w:trPr>
        <w:tc>
          <w:tcPr>
            <w:tcW w:w="10916" w:type="dxa"/>
            <w:gridSpan w:val="4"/>
            <w:shd w:val="clear" w:color="auto" w:fill="D9D9D9" w:themeFill="background1" w:themeFillShade="D9"/>
          </w:tcPr>
          <w:p w:rsidR="00670133" w:rsidRPr="00E97287" w:rsidRDefault="00D46F16" w:rsidP="00D46F16">
            <w:pPr>
              <w:jc w:val="center"/>
              <w:rPr>
                <w:b/>
                <w:sz w:val="24"/>
                <w:szCs w:val="24"/>
              </w:rPr>
            </w:pPr>
            <w:r>
              <w:rPr>
                <w:b/>
                <w:sz w:val="24"/>
                <w:szCs w:val="24"/>
              </w:rPr>
              <w:t>PROFFESSIONALS OR AGENCIES</w:t>
            </w:r>
            <w:r w:rsidR="00E97287" w:rsidRPr="00E97287">
              <w:rPr>
                <w:b/>
                <w:sz w:val="24"/>
                <w:szCs w:val="24"/>
              </w:rPr>
              <w:t xml:space="preserve"> </w:t>
            </w:r>
            <w:r w:rsidR="009A361E">
              <w:rPr>
                <w:b/>
                <w:sz w:val="24"/>
                <w:szCs w:val="24"/>
              </w:rPr>
              <w:t>I</w:t>
            </w:r>
            <w:r w:rsidR="00E97287" w:rsidRPr="00E97287">
              <w:rPr>
                <w:b/>
                <w:sz w:val="24"/>
                <w:szCs w:val="24"/>
              </w:rPr>
              <w:t xml:space="preserve"> CAN </w:t>
            </w:r>
            <w:r>
              <w:rPr>
                <w:b/>
                <w:sz w:val="24"/>
                <w:szCs w:val="24"/>
              </w:rPr>
              <w:t>CONTACT</w:t>
            </w:r>
          </w:p>
        </w:tc>
      </w:tr>
      <w:tr w:rsidR="00670133" w:rsidTr="002B572C">
        <w:trPr>
          <w:trHeight w:val="96"/>
        </w:trPr>
        <w:tc>
          <w:tcPr>
            <w:tcW w:w="5458" w:type="dxa"/>
            <w:gridSpan w:val="2"/>
          </w:tcPr>
          <w:p w:rsidR="00670133" w:rsidRPr="00D71EA3" w:rsidRDefault="00670133" w:rsidP="00670133">
            <w:pPr>
              <w:rPr>
                <w:sz w:val="24"/>
                <w:szCs w:val="24"/>
              </w:rPr>
            </w:pPr>
            <w:r w:rsidRPr="00D71EA3">
              <w:rPr>
                <w:sz w:val="24"/>
                <w:szCs w:val="24"/>
              </w:rPr>
              <w:t>We know it can be difficult to pick up the phone, but reach out to somebody and let them know how you are feeling.</w:t>
            </w:r>
          </w:p>
          <w:p w:rsidR="00670133" w:rsidRPr="00D71EA3" w:rsidRDefault="00670133" w:rsidP="00972F5D">
            <w:pPr>
              <w:pStyle w:val="ListParagraph"/>
              <w:numPr>
                <w:ilvl w:val="0"/>
                <w:numId w:val="2"/>
              </w:numPr>
              <w:rPr>
                <w:sz w:val="24"/>
                <w:szCs w:val="24"/>
              </w:rPr>
            </w:pPr>
            <w:r w:rsidRPr="00D71EA3">
              <w:rPr>
                <w:sz w:val="24"/>
                <w:szCs w:val="24"/>
              </w:rPr>
              <w:t>Samaritans (</w:t>
            </w:r>
            <w:r w:rsidRPr="00044345">
              <w:rPr>
                <w:b/>
                <w:sz w:val="24"/>
                <w:szCs w:val="24"/>
              </w:rPr>
              <w:t>116 123</w:t>
            </w:r>
            <w:r w:rsidRPr="00D71EA3">
              <w:rPr>
                <w:sz w:val="24"/>
                <w:szCs w:val="24"/>
              </w:rPr>
              <w:t xml:space="preserve">) </w:t>
            </w:r>
            <w:r w:rsidR="00D46F16">
              <w:rPr>
                <w:sz w:val="24"/>
                <w:szCs w:val="24"/>
              </w:rPr>
              <w:t>run</w:t>
            </w:r>
            <w:r w:rsidRPr="00D71EA3">
              <w:rPr>
                <w:sz w:val="24"/>
                <w:szCs w:val="24"/>
              </w:rPr>
              <w:t xml:space="preserve"> a 24-hour service available every day of the year. If you prefer to write down how you're feeling, or if you're worried about being overheard on the phone, you can email Samaritans at jo@samaritans.org. </w:t>
            </w:r>
          </w:p>
          <w:p w:rsidR="00972F5D" w:rsidRDefault="00972F5D" w:rsidP="00972F5D">
            <w:pPr>
              <w:pStyle w:val="Pa0"/>
              <w:numPr>
                <w:ilvl w:val="0"/>
                <w:numId w:val="2"/>
              </w:numPr>
              <w:rPr>
                <w:rStyle w:val="A1"/>
                <w:rFonts w:asciiTheme="minorHAnsi" w:hAnsiTheme="minorHAnsi" w:cstheme="minorHAnsi"/>
                <w:sz w:val="24"/>
              </w:rPr>
            </w:pPr>
            <w:proofErr w:type="spellStart"/>
            <w:r w:rsidRPr="00972F5D">
              <w:rPr>
                <w:rStyle w:val="A1"/>
                <w:rFonts w:asciiTheme="minorHAnsi" w:hAnsiTheme="minorHAnsi" w:cstheme="minorHAnsi"/>
                <w:bCs/>
                <w:sz w:val="24"/>
              </w:rPr>
              <w:t>Maytree</w:t>
            </w:r>
            <w:proofErr w:type="spellEnd"/>
            <w:r w:rsidRPr="00972F5D">
              <w:rPr>
                <w:rStyle w:val="A1"/>
                <w:rFonts w:asciiTheme="minorHAnsi" w:hAnsiTheme="minorHAnsi" w:cstheme="minorHAnsi"/>
                <w:bCs/>
                <w:sz w:val="24"/>
              </w:rPr>
              <w:t xml:space="preserve"> </w:t>
            </w:r>
            <w:r>
              <w:rPr>
                <w:rStyle w:val="A1"/>
                <w:rFonts w:asciiTheme="minorHAnsi" w:hAnsiTheme="minorHAnsi" w:cstheme="minorHAnsi"/>
                <w:bCs/>
                <w:sz w:val="24"/>
              </w:rPr>
              <w:t>(</w:t>
            </w:r>
            <w:r w:rsidRPr="00972F5D">
              <w:rPr>
                <w:rStyle w:val="A1"/>
                <w:rFonts w:asciiTheme="minorHAnsi" w:hAnsiTheme="minorHAnsi" w:cstheme="minorHAnsi"/>
                <w:b/>
                <w:sz w:val="24"/>
              </w:rPr>
              <w:t>0207 263 7070</w:t>
            </w:r>
            <w:r>
              <w:rPr>
                <w:rStyle w:val="A1"/>
                <w:rFonts w:asciiTheme="minorHAnsi" w:hAnsiTheme="minorHAnsi" w:cstheme="minorHAnsi"/>
                <w:sz w:val="24"/>
              </w:rPr>
              <w:t>)</w:t>
            </w:r>
            <w:r>
              <w:rPr>
                <w:rFonts w:asciiTheme="minorHAnsi" w:hAnsiTheme="minorHAnsi" w:cstheme="minorHAnsi"/>
                <w:color w:val="000000"/>
                <w:szCs w:val="13"/>
              </w:rPr>
              <w:t xml:space="preserve"> </w:t>
            </w:r>
            <w:r w:rsidRPr="00972F5D">
              <w:rPr>
                <w:rStyle w:val="A1"/>
                <w:rFonts w:asciiTheme="minorHAnsi" w:hAnsiTheme="minorHAnsi" w:cstheme="minorHAnsi"/>
                <w:sz w:val="24"/>
              </w:rPr>
              <w:t xml:space="preserve">offer a four night stay </w:t>
            </w:r>
            <w:r>
              <w:rPr>
                <w:rStyle w:val="A1"/>
                <w:rFonts w:asciiTheme="minorHAnsi" w:hAnsiTheme="minorHAnsi" w:cstheme="minorHAnsi"/>
                <w:sz w:val="24"/>
              </w:rPr>
              <w:t xml:space="preserve">in North London </w:t>
            </w:r>
            <w:r w:rsidR="00D46F16" w:rsidRPr="00972F5D">
              <w:rPr>
                <w:rStyle w:val="A1"/>
                <w:rFonts w:asciiTheme="minorHAnsi" w:hAnsiTheme="minorHAnsi" w:cstheme="minorHAnsi"/>
                <w:sz w:val="24"/>
              </w:rPr>
              <w:t xml:space="preserve">free of charge </w:t>
            </w:r>
            <w:r w:rsidRPr="00972F5D">
              <w:rPr>
                <w:rStyle w:val="A1"/>
                <w:rFonts w:asciiTheme="minorHAnsi" w:hAnsiTheme="minorHAnsi" w:cstheme="minorHAnsi"/>
                <w:sz w:val="24"/>
              </w:rPr>
              <w:t xml:space="preserve">for those feeling suicidal. </w:t>
            </w:r>
            <w:hyperlink r:id="rId8" w:history="1">
              <w:r w:rsidRPr="00972F5D">
                <w:rPr>
                  <w:rStyle w:val="Hyperlink"/>
                  <w:rFonts w:asciiTheme="minorHAnsi" w:hAnsiTheme="minorHAnsi" w:cstheme="minorHAnsi"/>
                  <w:szCs w:val="13"/>
                </w:rPr>
                <w:t>http://maytree.org.uk</w:t>
              </w:r>
            </w:hyperlink>
            <w:r w:rsidRPr="00972F5D">
              <w:rPr>
                <w:rStyle w:val="A1"/>
                <w:rFonts w:asciiTheme="minorHAnsi" w:hAnsiTheme="minorHAnsi" w:cstheme="minorHAnsi"/>
                <w:sz w:val="24"/>
              </w:rPr>
              <w:t xml:space="preserve"> </w:t>
            </w:r>
          </w:p>
          <w:p w:rsidR="00711493" w:rsidRPr="00DA1A8F" w:rsidRDefault="00711493" w:rsidP="00711493">
            <w:pPr>
              <w:pStyle w:val="ListParagraph"/>
              <w:numPr>
                <w:ilvl w:val="0"/>
                <w:numId w:val="2"/>
              </w:numPr>
              <w:rPr>
                <w:sz w:val="24"/>
                <w:szCs w:val="24"/>
              </w:rPr>
            </w:pPr>
            <w:r w:rsidRPr="00044345">
              <w:rPr>
                <w:sz w:val="24"/>
                <w:szCs w:val="24"/>
              </w:rPr>
              <w:t>PAPYRUS (</w:t>
            </w:r>
            <w:r w:rsidRPr="00044345">
              <w:rPr>
                <w:b/>
                <w:sz w:val="24"/>
                <w:szCs w:val="24"/>
              </w:rPr>
              <w:t>0800 068 41 41</w:t>
            </w:r>
            <w:r w:rsidRPr="00044345">
              <w:rPr>
                <w:sz w:val="24"/>
                <w:szCs w:val="24"/>
              </w:rPr>
              <w:t xml:space="preserve">) is a voluntary organisation supporting teenagers and young adults who are feeling suicidal. </w:t>
            </w:r>
          </w:p>
        </w:tc>
        <w:tc>
          <w:tcPr>
            <w:tcW w:w="5458" w:type="dxa"/>
            <w:gridSpan w:val="2"/>
          </w:tcPr>
          <w:p w:rsidR="00670133" w:rsidRPr="00D71EA3" w:rsidRDefault="00670133" w:rsidP="00670133">
            <w:pPr>
              <w:rPr>
                <w:sz w:val="24"/>
                <w:szCs w:val="24"/>
              </w:rPr>
            </w:pPr>
            <w:r w:rsidRPr="00D71EA3">
              <w:rPr>
                <w:b/>
                <w:sz w:val="24"/>
                <w:szCs w:val="24"/>
              </w:rPr>
              <w:t>Getting help in an emergency</w:t>
            </w:r>
            <w:r w:rsidRPr="00D71EA3">
              <w:rPr>
                <w:sz w:val="24"/>
                <w:szCs w:val="24"/>
              </w:rPr>
              <w:t xml:space="preserve"> </w:t>
            </w:r>
          </w:p>
          <w:p w:rsidR="00670133" w:rsidRPr="00D71EA3" w:rsidRDefault="00670133" w:rsidP="00670133">
            <w:pPr>
              <w:rPr>
                <w:sz w:val="24"/>
                <w:szCs w:val="24"/>
              </w:rPr>
            </w:pPr>
            <w:r w:rsidRPr="00D71EA3">
              <w:rPr>
                <w:sz w:val="24"/>
                <w:szCs w:val="24"/>
              </w:rPr>
              <w:t>If you don't feel you can keep yourself safe right now, seek help</w:t>
            </w:r>
            <w:r w:rsidR="009A361E">
              <w:rPr>
                <w:sz w:val="24"/>
                <w:szCs w:val="24"/>
              </w:rPr>
              <w:t xml:space="preserve"> straight away</w:t>
            </w:r>
            <w:r w:rsidRPr="00D71EA3">
              <w:rPr>
                <w:sz w:val="24"/>
                <w:szCs w:val="24"/>
              </w:rPr>
              <w:t>.</w:t>
            </w:r>
          </w:p>
          <w:p w:rsidR="002B572C" w:rsidRPr="00D71EA3" w:rsidRDefault="002B572C" w:rsidP="00670133">
            <w:pPr>
              <w:pStyle w:val="ListParagraph"/>
              <w:numPr>
                <w:ilvl w:val="0"/>
                <w:numId w:val="3"/>
              </w:numPr>
              <w:rPr>
                <w:sz w:val="24"/>
                <w:szCs w:val="24"/>
              </w:rPr>
            </w:pPr>
            <w:r w:rsidRPr="00D71EA3">
              <w:rPr>
                <w:sz w:val="24"/>
                <w:szCs w:val="24"/>
              </w:rPr>
              <w:t>G</w:t>
            </w:r>
            <w:r w:rsidR="00670133" w:rsidRPr="00D71EA3">
              <w:rPr>
                <w:sz w:val="24"/>
                <w:szCs w:val="24"/>
              </w:rPr>
              <w:t xml:space="preserve">o to any hospital A&amp;E department </w:t>
            </w:r>
          </w:p>
          <w:p w:rsidR="002B572C" w:rsidRPr="00D71EA3" w:rsidRDefault="002B572C" w:rsidP="00670133">
            <w:pPr>
              <w:pStyle w:val="ListParagraph"/>
              <w:numPr>
                <w:ilvl w:val="0"/>
                <w:numId w:val="3"/>
              </w:numPr>
              <w:rPr>
                <w:sz w:val="24"/>
                <w:szCs w:val="24"/>
              </w:rPr>
            </w:pPr>
            <w:r w:rsidRPr="00D71EA3">
              <w:rPr>
                <w:sz w:val="24"/>
                <w:szCs w:val="24"/>
              </w:rPr>
              <w:t>C</w:t>
            </w:r>
            <w:r w:rsidR="00670133" w:rsidRPr="00D71EA3">
              <w:rPr>
                <w:sz w:val="24"/>
                <w:szCs w:val="24"/>
              </w:rPr>
              <w:t xml:space="preserve">all </w:t>
            </w:r>
            <w:r w:rsidR="00670133" w:rsidRPr="00E97287">
              <w:rPr>
                <w:b/>
                <w:sz w:val="24"/>
                <w:szCs w:val="24"/>
              </w:rPr>
              <w:t>999</w:t>
            </w:r>
            <w:r w:rsidR="00670133" w:rsidRPr="00D71EA3">
              <w:rPr>
                <w:sz w:val="24"/>
                <w:szCs w:val="24"/>
              </w:rPr>
              <w:t xml:space="preserve"> and ask for an ambulance if you can't get to A&amp;E</w:t>
            </w:r>
          </w:p>
          <w:p w:rsidR="002B572C" w:rsidRPr="00D71EA3" w:rsidRDefault="002B572C" w:rsidP="00670133">
            <w:pPr>
              <w:pStyle w:val="ListParagraph"/>
              <w:numPr>
                <w:ilvl w:val="0"/>
                <w:numId w:val="3"/>
              </w:numPr>
              <w:rPr>
                <w:sz w:val="24"/>
                <w:szCs w:val="24"/>
              </w:rPr>
            </w:pPr>
            <w:r w:rsidRPr="00D71EA3">
              <w:rPr>
                <w:sz w:val="24"/>
                <w:szCs w:val="24"/>
              </w:rPr>
              <w:t>C</w:t>
            </w:r>
            <w:r w:rsidR="00670133" w:rsidRPr="00D71EA3">
              <w:rPr>
                <w:sz w:val="24"/>
                <w:szCs w:val="24"/>
              </w:rPr>
              <w:t xml:space="preserve">ontact your GP for an emergency appointment or the out of </w:t>
            </w:r>
            <w:proofErr w:type="gramStart"/>
            <w:r w:rsidR="00670133" w:rsidRPr="00D71EA3">
              <w:rPr>
                <w:sz w:val="24"/>
                <w:szCs w:val="24"/>
              </w:rPr>
              <w:t>hours</w:t>
            </w:r>
            <w:proofErr w:type="gramEnd"/>
            <w:r w:rsidR="00670133" w:rsidRPr="00D71EA3">
              <w:rPr>
                <w:sz w:val="24"/>
                <w:szCs w:val="24"/>
              </w:rPr>
              <w:t xml:space="preserve"> team</w:t>
            </w:r>
            <w:r w:rsidR="00290052">
              <w:rPr>
                <w:sz w:val="24"/>
                <w:szCs w:val="24"/>
              </w:rPr>
              <w:t xml:space="preserve">. </w:t>
            </w:r>
          </w:p>
          <w:p w:rsidR="00E97287" w:rsidRDefault="002B572C" w:rsidP="00670133">
            <w:pPr>
              <w:pStyle w:val="ListParagraph"/>
              <w:numPr>
                <w:ilvl w:val="0"/>
                <w:numId w:val="3"/>
              </w:numPr>
              <w:rPr>
                <w:sz w:val="24"/>
                <w:szCs w:val="24"/>
              </w:rPr>
            </w:pPr>
            <w:r w:rsidRPr="00D71EA3">
              <w:rPr>
                <w:sz w:val="24"/>
                <w:szCs w:val="24"/>
              </w:rPr>
              <w:t>C</w:t>
            </w:r>
            <w:r w:rsidR="00670133" w:rsidRPr="00D71EA3">
              <w:rPr>
                <w:sz w:val="24"/>
                <w:szCs w:val="24"/>
              </w:rPr>
              <w:t xml:space="preserve">all NHS </w:t>
            </w:r>
            <w:r w:rsidR="00670133" w:rsidRPr="00E97287">
              <w:rPr>
                <w:b/>
                <w:sz w:val="24"/>
                <w:szCs w:val="24"/>
              </w:rPr>
              <w:t>111</w:t>
            </w:r>
            <w:r w:rsidR="00E97287">
              <w:rPr>
                <w:sz w:val="24"/>
                <w:szCs w:val="24"/>
              </w:rPr>
              <w:t xml:space="preserve"> (England) </w:t>
            </w:r>
            <w:r w:rsidR="00290052" w:rsidRPr="00290052">
              <w:rPr>
                <w:sz w:val="24"/>
                <w:szCs w:val="24"/>
                <w:lang w:val="en"/>
              </w:rPr>
              <w:t>they will help you find the support and help you need</w:t>
            </w:r>
          </w:p>
          <w:p w:rsidR="002B572C" w:rsidRPr="00D71EA3" w:rsidRDefault="00670133" w:rsidP="00670133">
            <w:pPr>
              <w:pStyle w:val="ListParagraph"/>
              <w:numPr>
                <w:ilvl w:val="0"/>
                <w:numId w:val="3"/>
              </w:numPr>
              <w:rPr>
                <w:sz w:val="24"/>
                <w:szCs w:val="24"/>
              </w:rPr>
            </w:pPr>
            <w:r w:rsidRPr="00D71EA3">
              <w:rPr>
                <w:sz w:val="24"/>
                <w:szCs w:val="24"/>
              </w:rPr>
              <w:t xml:space="preserve">NHS Direct </w:t>
            </w:r>
            <w:r w:rsidRPr="00E97287">
              <w:rPr>
                <w:b/>
                <w:sz w:val="24"/>
                <w:szCs w:val="24"/>
              </w:rPr>
              <w:t>0845 46 47</w:t>
            </w:r>
            <w:r w:rsidRPr="00D71EA3">
              <w:rPr>
                <w:sz w:val="24"/>
                <w:szCs w:val="24"/>
              </w:rPr>
              <w:t xml:space="preserve"> (Wales)</w:t>
            </w:r>
          </w:p>
          <w:p w:rsidR="00670133" w:rsidRDefault="002B572C" w:rsidP="00670133">
            <w:pPr>
              <w:pStyle w:val="ListParagraph"/>
              <w:numPr>
                <w:ilvl w:val="0"/>
                <w:numId w:val="3"/>
              </w:numPr>
              <w:rPr>
                <w:sz w:val="24"/>
                <w:szCs w:val="24"/>
              </w:rPr>
            </w:pPr>
            <w:r w:rsidRPr="00D71EA3">
              <w:rPr>
                <w:sz w:val="24"/>
                <w:szCs w:val="24"/>
              </w:rPr>
              <w:t>C</w:t>
            </w:r>
            <w:r w:rsidR="00670133" w:rsidRPr="00D71EA3">
              <w:rPr>
                <w:sz w:val="24"/>
                <w:szCs w:val="24"/>
              </w:rPr>
              <w:t>ontact your local crisis team</w:t>
            </w:r>
          </w:p>
          <w:p w:rsidR="00423D15" w:rsidRPr="00423D15" w:rsidRDefault="00423D15" w:rsidP="00423D15">
            <w:pPr>
              <w:pStyle w:val="ListParagraph"/>
              <w:numPr>
                <w:ilvl w:val="0"/>
                <w:numId w:val="3"/>
              </w:numPr>
              <w:rPr>
                <w:sz w:val="24"/>
                <w:szCs w:val="24"/>
              </w:rPr>
            </w:pPr>
            <w:r w:rsidRPr="00423D15">
              <w:rPr>
                <w:sz w:val="24"/>
                <w:szCs w:val="24"/>
              </w:rPr>
              <w:t xml:space="preserve">Single </w:t>
            </w:r>
            <w:r w:rsidR="00D46F16">
              <w:rPr>
                <w:sz w:val="24"/>
                <w:szCs w:val="24"/>
              </w:rPr>
              <w:t>Point of A</w:t>
            </w:r>
            <w:r w:rsidRPr="00423D15">
              <w:rPr>
                <w:sz w:val="24"/>
                <w:szCs w:val="24"/>
              </w:rPr>
              <w:t>ccess information</w:t>
            </w:r>
            <w:r>
              <w:rPr>
                <w:sz w:val="24"/>
                <w:szCs w:val="24"/>
              </w:rPr>
              <w:t xml:space="preserve"> </w:t>
            </w:r>
            <w:r w:rsidRPr="00423D15">
              <w:rPr>
                <w:sz w:val="24"/>
                <w:szCs w:val="24"/>
              </w:rPr>
              <w:t>(</w:t>
            </w:r>
            <w:r w:rsidRPr="00423D15">
              <w:rPr>
                <w:b/>
                <w:sz w:val="24"/>
                <w:szCs w:val="24"/>
              </w:rPr>
              <w:t>0300 1234 244</w:t>
            </w:r>
            <w:r w:rsidRPr="00423D15">
              <w:rPr>
                <w:sz w:val="24"/>
                <w:szCs w:val="24"/>
              </w:rPr>
              <w:t>) out-of-hou</w:t>
            </w:r>
            <w:r>
              <w:rPr>
                <w:sz w:val="24"/>
                <w:szCs w:val="24"/>
              </w:rPr>
              <w:t xml:space="preserve">rs care for people in crisis 24/7. </w:t>
            </w:r>
          </w:p>
        </w:tc>
      </w:tr>
      <w:tr w:rsidR="00670133" w:rsidTr="00670133">
        <w:tc>
          <w:tcPr>
            <w:tcW w:w="10916" w:type="dxa"/>
            <w:gridSpan w:val="4"/>
          </w:tcPr>
          <w:p w:rsidR="002B572C" w:rsidRPr="00D71EA3" w:rsidRDefault="00670133" w:rsidP="00D46F16">
            <w:pPr>
              <w:rPr>
                <w:sz w:val="24"/>
                <w:szCs w:val="24"/>
              </w:rPr>
            </w:pPr>
            <w:r w:rsidRPr="00D71EA3">
              <w:rPr>
                <w:b/>
                <w:sz w:val="24"/>
                <w:szCs w:val="24"/>
              </w:rPr>
              <w:t xml:space="preserve">Making </w:t>
            </w:r>
            <w:r w:rsidR="00D46F16">
              <w:rPr>
                <w:b/>
                <w:sz w:val="24"/>
                <w:szCs w:val="24"/>
              </w:rPr>
              <w:t>your surroundings</w:t>
            </w:r>
            <w:r w:rsidRPr="00D71EA3">
              <w:rPr>
                <w:b/>
                <w:sz w:val="24"/>
                <w:szCs w:val="24"/>
              </w:rPr>
              <w:t xml:space="preserve"> safe</w:t>
            </w:r>
            <w:r w:rsidRPr="00D71EA3">
              <w:rPr>
                <w:sz w:val="24"/>
                <w:szCs w:val="24"/>
              </w:rPr>
              <w:t xml:space="preserve">: </w:t>
            </w:r>
            <w:r w:rsidR="002B572C" w:rsidRPr="00D71EA3">
              <w:rPr>
                <w:sz w:val="24"/>
                <w:szCs w:val="24"/>
              </w:rPr>
              <w:t xml:space="preserve">ask others to help you restrict your access to medication, </w:t>
            </w:r>
            <w:r w:rsidR="00711493">
              <w:rPr>
                <w:sz w:val="24"/>
                <w:szCs w:val="24"/>
              </w:rPr>
              <w:t>sharp objects</w:t>
            </w:r>
            <w:r w:rsidR="002B572C" w:rsidRPr="00D71EA3">
              <w:rPr>
                <w:sz w:val="24"/>
                <w:szCs w:val="24"/>
              </w:rPr>
              <w:t xml:space="preserve"> or potentially harmful items. </w:t>
            </w:r>
          </w:p>
        </w:tc>
      </w:tr>
      <w:tr w:rsidR="00670133" w:rsidTr="00670133">
        <w:tc>
          <w:tcPr>
            <w:tcW w:w="10916" w:type="dxa"/>
            <w:gridSpan w:val="4"/>
          </w:tcPr>
          <w:p w:rsidR="00670133" w:rsidRPr="00044345" w:rsidRDefault="002B572C">
            <w:pPr>
              <w:rPr>
                <w:b/>
                <w:sz w:val="24"/>
                <w:szCs w:val="24"/>
              </w:rPr>
            </w:pPr>
            <w:r w:rsidRPr="00044345">
              <w:rPr>
                <w:b/>
                <w:sz w:val="24"/>
                <w:szCs w:val="24"/>
              </w:rPr>
              <w:t>Useful websites and apps that can help you manage your thoughts:</w:t>
            </w:r>
          </w:p>
          <w:p w:rsidR="00044345" w:rsidRDefault="00C27881" w:rsidP="00044345">
            <w:pPr>
              <w:pStyle w:val="ListParagraph"/>
              <w:numPr>
                <w:ilvl w:val="0"/>
                <w:numId w:val="4"/>
              </w:numPr>
              <w:rPr>
                <w:sz w:val="24"/>
                <w:szCs w:val="24"/>
              </w:rPr>
            </w:pPr>
            <w:hyperlink r:id="rId9" w:history="1">
              <w:r w:rsidR="002B572C" w:rsidRPr="00044345">
                <w:rPr>
                  <w:rStyle w:val="Hyperlink"/>
                  <w:sz w:val="24"/>
                  <w:szCs w:val="24"/>
                </w:rPr>
                <w:t>https://www.mind.org.uk/need-urgent-help/using-this-tool/</w:t>
              </w:r>
            </w:hyperlink>
          </w:p>
          <w:p w:rsidR="00044345" w:rsidRDefault="00044345" w:rsidP="00044345">
            <w:pPr>
              <w:pStyle w:val="ListParagraph"/>
              <w:numPr>
                <w:ilvl w:val="0"/>
                <w:numId w:val="4"/>
              </w:numPr>
              <w:rPr>
                <w:sz w:val="24"/>
                <w:szCs w:val="24"/>
              </w:rPr>
            </w:pPr>
            <w:r w:rsidRPr="00044345">
              <w:rPr>
                <w:sz w:val="24"/>
                <w:szCs w:val="24"/>
              </w:rPr>
              <w:t>Bullying UK is a website for both children and adults affected by bullying</w:t>
            </w:r>
          </w:p>
          <w:p w:rsidR="00044345" w:rsidRDefault="002B572C" w:rsidP="00044345">
            <w:pPr>
              <w:pStyle w:val="ListParagraph"/>
              <w:numPr>
                <w:ilvl w:val="0"/>
                <w:numId w:val="4"/>
              </w:numPr>
              <w:rPr>
                <w:sz w:val="24"/>
                <w:szCs w:val="24"/>
              </w:rPr>
            </w:pPr>
            <w:r w:rsidRPr="00044345">
              <w:rPr>
                <w:sz w:val="24"/>
                <w:szCs w:val="24"/>
              </w:rPr>
              <w:t>Calm Harm</w:t>
            </w:r>
            <w:r w:rsidR="00711493">
              <w:rPr>
                <w:sz w:val="24"/>
                <w:szCs w:val="24"/>
              </w:rPr>
              <w:t xml:space="preserve"> app</w:t>
            </w:r>
            <w:r w:rsidR="005B7A06" w:rsidRPr="00044345">
              <w:rPr>
                <w:b/>
                <w:sz w:val="24"/>
                <w:szCs w:val="24"/>
              </w:rPr>
              <w:t xml:space="preserve">: </w:t>
            </w:r>
            <w:r w:rsidR="005B7A06" w:rsidRPr="00044345">
              <w:rPr>
                <w:sz w:val="24"/>
                <w:szCs w:val="24"/>
              </w:rPr>
              <w:t>manages self-harm</w:t>
            </w:r>
          </w:p>
          <w:p w:rsidR="00044345" w:rsidRPr="00972F5D" w:rsidRDefault="005B7A06" w:rsidP="00290052">
            <w:pPr>
              <w:pStyle w:val="ListParagraph"/>
              <w:numPr>
                <w:ilvl w:val="0"/>
                <w:numId w:val="4"/>
              </w:numPr>
              <w:ind w:left="714" w:hanging="357"/>
              <w:contextualSpacing w:val="0"/>
              <w:rPr>
                <w:sz w:val="24"/>
                <w:szCs w:val="24"/>
              </w:rPr>
            </w:pPr>
            <w:r w:rsidRPr="00044345">
              <w:rPr>
                <w:sz w:val="24"/>
                <w:szCs w:val="24"/>
              </w:rPr>
              <w:t>Self Help</w:t>
            </w:r>
            <w:r w:rsidR="001A0970">
              <w:rPr>
                <w:sz w:val="24"/>
                <w:szCs w:val="24"/>
              </w:rPr>
              <w:t xml:space="preserve"> app</w:t>
            </w:r>
            <w:r w:rsidRPr="00044345">
              <w:rPr>
                <w:sz w:val="24"/>
                <w:szCs w:val="24"/>
              </w:rPr>
              <w:t xml:space="preserve">: Northumberland, Tyne and Wear NHS Foundation Trust </w:t>
            </w:r>
          </w:p>
        </w:tc>
      </w:tr>
    </w:tbl>
    <w:p w:rsidR="00DA1A8F" w:rsidRDefault="00DA1A8F" w:rsidP="00DA1A8F"/>
    <w:p w:rsidR="00DA1A8F" w:rsidRDefault="00DA1A8F" w:rsidP="00DA1A8F">
      <w:r>
        <w:t xml:space="preserve">You may also </w:t>
      </w:r>
      <w:r w:rsidR="00470A86">
        <w:t>find it helpful</w:t>
      </w:r>
      <w:r>
        <w:t xml:space="preserve"> to get in touch with organisations that provide support for </w:t>
      </w:r>
      <w:proofErr w:type="gramStart"/>
      <w:r>
        <w:t>trans</w:t>
      </w:r>
      <w:proofErr w:type="gramEnd"/>
      <w:r>
        <w:t xml:space="preserve"> people. You can find information about these on our website: </w:t>
      </w:r>
      <w:hyperlink r:id="rId10" w:history="1">
        <w:r>
          <w:rPr>
            <w:rStyle w:val="Hyperlink"/>
          </w:rPr>
          <w:t>https://gic.nhs.uk/crisis-support/</w:t>
        </w:r>
      </w:hyperlink>
    </w:p>
    <w:sectPr w:rsidR="00DA1A8F" w:rsidSect="00290052">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881" w:rsidRDefault="00C27881" w:rsidP="00670133">
      <w:pPr>
        <w:spacing w:after="0" w:line="240" w:lineRule="auto"/>
      </w:pPr>
      <w:r>
        <w:separator/>
      </w:r>
    </w:p>
  </w:endnote>
  <w:endnote w:type="continuationSeparator" w:id="0">
    <w:p w:rsidR="00C27881" w:rsidRDefault="00C27881" w:rsidP="0067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w:panose1 w:val="020B06020202040202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881" w:rsidRDefault="00C27881" w:rsidP="00670133">
      <w:pPr>
        <w:spacing w:after="0" w:line="240" w:lineRule="auto"/>
      </w:pPr>
      <w:r>
        <w:separator/>
      </w:r>
    </w:p>
  </w:footnote>
  <w:footnote w:type="continuationSeparator" w:id="0">
    <w:p w:rsidR="00C27881" w:rsidRDefault="00C27881" w:rsidP="00670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D2" w:rsidRDefault="00E9585C" w:rsidP="00E9585C">
    <w:pPr>
      <w:pStyle w:val="Header"/>
      <w:tabs>
        <w:tab w:val="clear" w:pos="4513"/>
        <w:tab w:val="clear" w:pos="9026"/>
        <w:tab w:val="left" w:pos="3930"/>
        <w:tab w:val="left" w:pos="7695"/>
      </w:tabs>
      <w:jc w:val="right"/>
    </w:pPr>
    <w:r>
      <w:rPr>
        <w:noProof/>
        <w:lang w:eastAsia="en-GB"/>
      </w:rPr>
      <w:drawing>
        <wp:inline distT="0" distB="0" distL="0" distR="0">
          <wp:extent cx="2424784" cy="651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ndP-logo-ColorOnTrans-right-aligned1514x407.png"/>
                  <pic:cNvPicPr/>
                </pic:nvPicPr>
                <pic:blipFill>
                  <a:blip r:embed="rId1">
                    <a:extLst>
                      <a:ext uri="{28A0092B-C50C-407E-A947-70E740481C1C}">
                        <a14:useLocalDpi xmlns:a14="http://schemas.microsoft.com/office/drawing/2010/main" val="0"/>
                      </a:ext>
                    </a:extLst>
                  </a:blip>
                  <a:stretch>
                    <a:fillRect/>
                  </a:stretch>
                </pic:blipFill>
                <pic:spPr>
                  <a:xfrm>
                    <a:off x="0" y="0"/>
                    <a:ext cx="2445838" cy="657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1725"/>
    <w:multiLevelType w:val="hybridMultilevel"/>
    <w:tmpl w:val="4C38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C0C20"/>
    <w:multiLevelType w:val="hybridMultilevel"/>
    <w:tmpl w:val="98DEF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150A41"/>
    <w:multiLevelType w:val="hybridMultilevel"/>
    <w:tmpl w:val="3156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D598B"/>
    <w:multiLevelType w:val="hybridMultilevel"/>
    <w:tmpl w:val="1ED08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D4235"/>
    <w:multiLevelType w:val="hybridMultilevel"/>
    <w:tmpl w:val="C83A08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486717"/>
    <w:multiLevelType w:val="hybridMultilevel"/>
    <w:tmpl w:val="5760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D7501"/>
    <w:multiLevelType w:val="hybridMultilevel"/>
    <w:tmpl w:val="ED708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2446A7-3640-4068-9949-AD388F0331C5}"/>
    <w:docVar w:name="dgnword-eventsink" w:val="291126376"/>
  </w:docVars>
  <w:rsids>
    <w:rsidRoot w:val="00670133"/>
    <w:rsid w:val="00002555"/>
    <w:rsid w:val="00044345"/>
    <w:rsid w:val="00061110"/>
    <w:rsid w:val="001A0970"/>
    <w:rsid w:val="001B2B55"/>
    <w:rsid w:val="001E3BF7"/>
    <w:rsid w:val="00290052"/>
    <w:rsid w:val="002B572C"/>
    <w:rsid w:val="002D43D2"/>
    <w:rsid w:val="00423D15"/>
    <w:rsid w:val="00470A86"/>
    <w:rsid w:val="005B7A06"/>
    <w:rsid w:val="00670133"/>
    <w:rsid w:val="00672C9A"/>
    <w:rsid w:val="00711493"/>
    <w:rsid w:val="00734974"/>
    <w:rsid w:val="00827655"/>
    <w:rsid w:val="008B086B"/>
    <w:rsid w:val="0095122D"/>
    <w:rsid w:val="00972F5D"/>
    <w:rsid w:val="009A361E"/>
    <w:rsid w:val="00BD1D1F"/>
    <w:rsid w:val="00C15A14"/>
    <w:rsid w:val="00C27881"/>
    <w:rsid w:val="00D305C3"/>
    <w:rsid w:val="00D36A36"/>
    <w:rsid w:val="00D46F16"/>
    <w:rsid w:val="00D71EA3"/>
    <w:rsid w:val="00DA1A8F"/>
    <w:rsid w:val="00DD4B61"/>
    <w:rsid w:val="00E9585C"/>
    <w:rsid w:val="00E97287"/>
    <w:rsid w:val="00F8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E6C618-A3C1-4B8E-B5DF-0B116C6B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133"/>
    <w:pPr>
      <w:ind w:left="720"/>
      <w:contextualSpacing/>
    </w:pPr>
  </w:style>
  <w:style w:type="paragraph" w:styleId="Header">
    <w:name w:val="header"/>
    <w:basedOn w:val="Normal"/>
    <w:link w:val="HeaderChar"/>
    <w:uiPriority w:val="99"/>
    <w:unhideWhenUsed/>
    <w:rsid w:val="00670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133"/>
  </w:style>
  <w:style w:type="paragraph" w:styleId="Footer">
    <w:name w:val="footer"/>
    <w:basedOn w:val="Normal"/>
    <w:link w:val="FooterChar"/>
    <w:uiPriority w:val="99"/>
    <w:unhideWhenUsed/>
    <w:rsid w:val="00670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133"/>
  </w:style>
  <w:style w:type="character" w:styleId="Hyperlink">
    <w:name w:val="Hyperlink"/>
    <w:basedOn w:val="DefaultParagraphFont"/>
    <w:uiPriority w:val="99"/>
    <w:unhideWhenUsed/>
    <w:rsid w:val="002B572C"/>
    <w:rPr>
      <w:color w:val="0563C1" w:themeColor="hyperlink"/>
      <w:u w:val="single"/>
    </w:rPr>
  </w:style>
  <w:style w:type="paragraph" w:customStyle="1" w:styleId="Pa0">
    <w:name w:val="Pa0"/>
    <w:basedOn w:val="Normal"/>
    <w:next w:val="Normal"/>
    <w:uiPriority w:val="99"/>
    <w:rsid w:val="00972F5D"/>
    <w:pPr>
      <w:autoSpaceDE w:val="0"/>
      <w:autoSpaceDN w:val="0"/>
      <w:adjustRightInd w:val="0"/>
      <w:spacing w:after="0" w:line="241" w:lineRule="atLeast"/>
    </w:pPr>
    <w:rPr>
      <w:rFonts w:ascii="Frutiger" w:hAnsi="Frutiger"/>
      <w:sz w:val="24"/>
      <w:szCs w:val="24"/>
    </w:rPr>
  </w:style>
  <w:style w:type="character" w:customStyle="1" w:styleId="A1">
    <w:name w:val="A1"/>
    <w:uiPriority w:val="99"/>
    <w:rsid w:val="00972F5D"/>
    <w:rPr>
      <w:rFonts w:cs="Frutiger"/>
      <w:color w:val="000000"/>
      <w:sz w:val="13"/>
      <w:szCs w:val="13"/>
    </w:rPr>
  </w:style>
  <w:style w:type="table" w:customStyle="1" w:styleId="TableGrid1">
    <w:name w:val="Table Grid1"/>
    <w:basedOn w:val="TableNormal"/>
    <w:next w:val="TableGrid"/>
    <w:rsid w:val="00972F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ytre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ic.nhs.uk/crisis-support/" TargetMode="External"/><Relationship Id="rId4" Type="http://schemas.openxmlformats.org/officeDocument/2006/relationships/settings" Target="settings.xml"/><Relationship Id="rId9" Type="http://schemas.openxmlformats.org/officeDocument/2006/relationships/hyperlink" Target="https://www.mind.org.uk/need-urgent-help/using-this-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4E05-9298-459D-A775-BBCD1677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ScarroneB</dc:creator>
  <cp:keywords/>
  <dc:description/>
  <cp:lastModifiedBy>Michael Smith</cp:lastModifiedBy>
  <cp:revision>2</cp:revision>
  <dcterms:created xsi:type="dcterms:W3CDTF">2019-11-22T11:51:00Z</dcterms:created>
  <dcterms:modified xsi:type="dcterms:W3CDTF">2019-11-22T11:51:00Z</dcterms:modified>
</cp:coreProperties>
</file>